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F" w:rsidRPr="00EC2312" w:rsidRDefault="00A1164D" w:rsidP="002A5E5F">
      <w:pPr>
        <w:pStyle w:val="ConsPlusNormal"/>
        <w:ind w:firstLine="540"/>
        <w:jc w:val="right"/>
        <w:rPr>
          <w:rFonts w:ascii="Times New Roman" w:hAnsi="Times New Roman" w:cs="Times New Roman"/>
          <w:sz w:val="8"/>
          <w:szCs w:val="8"/>
        </w:rPr>
      </w:pPr>
      <w:bookmarkStart w:id="0" w:name="_GoBack"/>
      <w:r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5D81A2E" wp14:editId="2E715125">
            <wp:extent cx="6494724" cy="8696325"/>
            <wp:effectExtent l="3810" t="0" r="5715" b="5715"/>
            <wp:docPr id="1" name="Рисунок 1" descr="D:\фото\Фото выпуски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выпуски\img14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4724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5E5F" w:rsidRPr="00EC2312" w:rsidRDefault="00DF6F5D" w:rsidP="00A75DF2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2A5E5F" w:rsidRPr="00EC2312">
        <w:rPr>
          <w:rFonts w:ascii="Times New Roman" w:hAnsi="Times New Roman" w:cs="Times New Roman"/>
          <w:szCs w:val="22"/>
        </w:rPr>
        <w:t>УТВЕРЖДАЮ</w:t>
      </w:r>
      <w:r w:rsidR="00CE47C3">
        <w:rPr>
          <w:rFonts w:ascii="Times New Roman" w:hAnsi="Times New Roman" w:cs="Times New Roman"/>
          <w:szCs w:val="22"/>
        </w:rPr>
        <w:t>:</w:t>
      </w:r>
    </w:p>
    <w:p w:rsidR="00CE47C3" w:rsidRDefault="00BB62CE" w:rsidP="00CE47C3">
      <w:pPr>
        <w:ind w:left="11624" w:right="-5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</w:t>
      </w:r>
      <w:r w:rsidR="00A75DF2">
        <w:rPr>
          <w:rFonts w:ascii="Times New Roman" w:hAnsi="Times New Roman" w:cs="Times New Roman"/>
          <w:sz w:val="20"/>
          <w:szCs w:val="20"/>
        </w:rPr>
        <w:t xml:space="preserve">чальник Управления образованием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B62CE" w:rsidRPr="00BB62CE" w:rsidRDefault="00BB62CE" w:rsidP="00CE47C3">
      <w:pPr>
        <w:ind w:left="12333" w:right="-598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Мокшанского района</w:t>
      </w:r>
    </w:p>
    <w:p w:rsidR="002A5E5F" w:rsidRPr="00EC2312" w:rsidRDefault="00BB62CE" w:rsidP="002A5E5F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Калитурина</w:t>
      </w:r>
      <w:proofErr w:type="spellEnd"/>
      <w:r>
        <w:rPr>
          <w:rFonts w:ascii="Times New Roman" w:hAnsi="Times New Roman" w:cs="Times New Roman"/>
          <w:szCs w:val="22"/>
        </w:rPr>
        <w:t xml:space="preserve"> Т.Е.</w:t>
      </w:r>
    </w:p>
    <w:p w:rsidR="002A5E5F" w:rsidRPr="00EC2312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EC2312">
        <w:rPr>
          <w:rFonts w:ascii="Times New Roman" w:hAnsi="Times New Roman" w:cs="Times New Roman"/>
          <w:szCs w:val="22"/>
        </w:rPr>
        <w:t xml:space="preserve"> _________ _____________________</w:t>
      </w:r>
    </w:p>
    <w:p w:rsidR="002A5E5F" w:rsidRPr="00EC2312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 w:val="8"/>
          <w:szCs w:val="8"/>
        </w:rPr>
      </w:pPr>
    </w:p>
    <w:p w:rsidR="002A5E5F" w:rsidRPr="00965B73" w:rsidRDefault="002A5E5F" w:rsidP="002A5E5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65B73">
        <w:rPr>
          <w:rFonts w:ascii="Times New Roman" w:hAnsi="Times New Roman" w:cs="Times New Roman"/>
          <w:sz w:val="24"/>
          <w:szCs w:val="24"/>
        </w:rPr>
        <w:t>"</w:t>
      </w:r>
      <w:r w:rsidR="00B369C3">
        <w:rPr>
          <w:rFonts w:ascii="Times New Roman" w:hAnsi="Times New Roman" w:cs="Times New Roman"/>
          <w:sz w:val="24"/>
          <w:szCs w:val="24"/>
        </w:rPr>
        <w:t>31</w:t>
      </w:r>
      <w:r w:rsidRPr="00965B73">
        <w:rPr>
          <w:rFonts w:ascii="Times New Roman" w:hAnsi="Times New Roman" w:cs="Times New Roman"/>
          <w:sz w:val="24"/>
          <w:szCs w:val="24"/>
        </w:rPr>
        <w:t xml:space="preserve">" </w:t>
      </w:r>
      <w:r w:rsidR="00D271BD">
        <w:rPr>
          <w:rFonts w:ascii="Times New Roman" w:hAnsi="Times New Roman" w:cs="Times New Roman"/>
          <w:sz w:val="24"/>
          <w:szCs w:val="24"/>
        </w:rPr>
        <w:t>декабря 201</w:t>
      </w:r>
      <w:r w:rsidR="00A65D12" w:rsidRPr="00A65D12">
        <w:rPr>
          <w:rFonts w:ascii="Times New Roman" w:hAnsi="Times New Roman" w:cs="Times New Roman"/>
          <w:sz w:val="24"/>
          <w:szCs w:val="24"/>
        </w:rPr>
        <w:t>9</w:t>
      </w:r>
      <w:r w:rsidRPr="00965B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>МУНИЦИПАЛЬНОЕ ЗАДАНИЕ № _</w:t>
      </w:r>
      <w:r w:rsidR="00532D43">
        <w:rPr>
          <w:rFonts w:ascii="Times New Roman" w:hAnsi="Times New Roman" w:cs="Times New Roman"/>
          <w:b/>
          <w:sz w:val="24"/>
          <w:szCs w:val="24"/>
        </w:rPr>
        <w:t>2</w:t>
      </w:r>
      <w:r w:rsidRPr="00B95CE4">
        <w:rPr>
          <w:rFonts w:ascii="Times New Roman" w:hAnsi="Times New Roman" w:cs="Times New Roman"/>
          <w:b/>
          <w:sz w:val="24"/>
          <w:szCs w:val="24"/>
        </w:rPr>
        <w:t>_</w:t>
      </w:r>
    </w:p>
    <w:p w:rsidR="002A5E5F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>на 20</w:t>
      </w:r>
      <w:r w:rsidR="00A65D12" w:rsidRPr="00A65D12">
        <w:rPr>
          <w:rFonts w:ascii="Times New Roman" w:hAnsi="Times New Roman" w:cs="Times New Roman"/>
          <w:b/>
          <w:sz w:val="24"/>
          <w:szCs w:val="24"/>
        </w:rPr>
        <w:t>20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D271BD">
        <w:rPr>
          <w:rFonts w:ascii="Times New Roman" w:hAnsi="Times New Roman" w:cs="Times New Roman"/>
          <w:b/>
          <w:sz w:val="24"/>
          <w:szCs w:val="24"/>
        </w:rPr>
        <w:t>2</w:t>
      </w:r>
      <w:r w:rsidR="00A65D12" w:rsidRPr="00A65D12">
        <w:rPr>
          <w:rFonts w:ascii="Times New Roman" w:hAnsi="Times New Roman" w:cs="Times New Roman"/>
          <w:b/>
          <w:sz w:val="24"/>
          <w:szCs w:val="24"/>
        </w:rPr>
        <w:t>1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D271BD">
        <w:rPr>
          <w:rFonts w:ascii="Times New Roman" w:hAnsi="Times New Roman" w:cs="Times New Roman"/>
          <w:b/>
          <w:sz w:val="24"/>
          <w:szCs w:val="24"/>
        </w:rPr>
        <w:t>2</w:t>
      </w:r>
      <w:r w:rsidR="00A65D12" w:rsidRPr="00A65D12">
        <w:rPr>
          <w:rFonts w:ascii="Times New Roman" w:hAnsi="Times New Roman" w:cs="Times New Roman"/>
          <w:b/>
          <w:sz w:val="24"/>
          <w:szCs w:val="24"/>
        </w:rPr>
        <w:t>2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10EA3" w:rsidRPr="00B95CE4" w:rsidRDefault="00E10EA3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6655B">
        <w:rPr>
          <w:rFonts w:ascii="Times New Roman" w:hAnsi="Times New Roman" w:cs="Times New Roman"/>
          <w:b/>
          <w:sz w:val="24"/>
          <w:szCs w:val="24"/>
        </w:rPr>
        <w:t>31</w:t>
      </w:r>
      <w:r w:rsidR="00D271BD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A65D1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6872"/>
        <w:gridCol w:w="2223"/>
        <w:gridCol w:w="2566"/>
      </w:tblGrid>
      <w:tr w:rsidR="002A5E5F" w:rsidTr="00AF31C9">
        <w:tc>
          <w:tcPr>
            <w:tcW w:w="127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628" w:type="dxa"/>
            <w:vAlign w:val="center"/>
          </w:tcPr>
          <w:p w:rsidR="002A5E5F" w:rsidRPr="007B19C2" w:rsidRDefault="007B19C2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C2">
              <w:rPr>
                <w:rFonts w:ascii="Times New Roman" w:eastAsia="Calibri" w:hAnsi="Times New Roman" w:cs="Times New Roman"/>
                <w:sz w:val="22"/>
                <w:szCs w:val="18"/>
              </w:rPr>
              <w:t>0506501</w:t>
            </w: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2628" w:type="dxa"/>
            <w:vAlign w:val="center"/>
          </w:tcPr>
          <w:p w:rsidR="002A5E5F" w:rsidRDefault="00E36C6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</w:tr>
      <w:tr w:rsidR="002A5E5F" w:rsidTr="00AF31C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Pr="00A42DF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2628" w:type="dxa"/>
            <w:vAlign w:val="center"/>
          </w:tcPr>
          <w:p w:rsidR="002A5E5F" w:rsidRDefault="00E36C6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2A5E5F" w:rsidTr="00AF31C9">
        <w:trPr>
          <w:trHeight w:val="63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(обособленного подразделения)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center"/>
          </w:tcPr>
          <w:p w:rsidR="002A5E5F" w:rsidRDefault="003555E4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им. А.Г.Малышкина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учреждения (обособленного подразделения)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2A5E5F" w:rsidRP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F">
              <w:rPr>
                <w:rStyle w:val="CharStyle8"/>
                <w:rFonts w:ascii="Times New Roman" w:hAnsi="Times New Roman" w:cs="Times New Roman"/>
                <w:b w:val="0"/>
                <w:sz w:val="22"/>
                <w:szCs w:val="22"/>
              </w:rPr>
              <w:t>85.12</w:t>
            </w:r>
          </w:p>
        </w:tc>
      </w:tr>
      <w:tr w:rsidR="002A5E5F" w:rsidTr="00AF31C9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2A5E5F" w:rsidTr="00AF31C9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2A5E5F" w:rsidRDefault="00E10EA3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2A5E5F" w:rsidTr="00AF31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Pr="002A5E5F" w:rsidRDefault="002A5E5F" w:rsidP="00AF31C9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5E5F">
              <w:rPr>
                <w:rFonts w:ascii="Times New Roman" w:hAnsi="Times New Roman" w:cs="Times New Roman"/>
                <w:sz w:val="16"/>
                <w:szCs w:val="16"/>
              </w:rPr>
              <w:t>(указывается вид деятельности муниципального учреждения из общероссийского</w:t>
            </w:r>
            <w:proofErr w:type="gramEnd"/>
          </w:p>
          <w:p w:rsidR="002A5E5F" w:rsidRPr="002A5E5F" w:rsidRDefault="002A5E5F" w:rsidP="00AF31C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E5F">
              <w:rPr>
                <w:rFonts w:ascii="Times New Roman" w:hAnsi="Times New Roman" w:cs="Times New Roman"/>
                <w:sz w:val="16"/>
                <w:szCs w:val="16"/>
              </w:rPr>
              <w:t>базового перечня или регионального перечня)</w:t>
            </w:r>
          </w:p>
          <w:p w:rsidR="002A5E5F" w:rsidRPr="00EC2312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C2" w:rsidRPr="009F6FDA" w:rsidRDefault="007B19C2" w:rsidP="007B19C2">
      <w:pPr>
        <w:rPr>
          <w:b/>
          <w:sz w:val="24"/>
          <w:szCs w:val="24"/>
        </w:rPr>
      </w:pPr>
      <w:r w:rsidRPr="009F6FDA">
        <w:rPr>
          <w:rStyle w:val="CharStyle8"/>
          <w:rFonts w:ascii="Times New Roman" w:hAnsi="Times New Roman" w:cs="Times New Roman"/>
          <w:b w:val="0"/>
          <w:color w:val="000000"/>
          <w:sz w:val="23"/>
          <w:szCs w:val="23"/>
        </w:rPr>
        <w:t xml:space="preserve">Вид муниципального учреждения Мокшанского района  Пензенской области:  </w:t>
      </w:r>
      <w:r w:rsidR="003555E4" w:rsidRPr="003555E4">
        <w:rPr>
          <w:rStyle w:val="CharStyle8"/>
          <w:rFonts w:ascii="Times New Roman" w:hAnsi="Times New Roman" w:cs="Times New Roman"/>
          <w:b w:val="0"/>
          <w:color w:val="000000"/>
          <w:sz w:val="23"/>
          <w:szCs w:val="23"/>
          <w:u w:val="single"/>
        </w:rPr>
        <w:t>общеобразовательная организация</w:t>
      </w:r>
    </w:p>
    <w:p w:rsidR="002A5E5F" w:rsidRDefault="002A5E5F" w:rsidP="002A5E5F">
      <w:pPr>
        <w:rPr>
          <w:sz w:val="24"/>
          <w:szCs w:val="24"/>
        </w:rPr>
      </w:pPr>
    </w:p>
    <w:p w:rsidR="002A5E5F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C2" w:rsidRDefault="007B19C2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B95CE4">
        <w:rPr>
          <w:rFonts w:ascii="Times New Roman" w:hAnsi="Times New Roman" w:cs="Times New Roman"/>
          <w:b/>
          <w:sz w:val="24"/>
          <w:szCs w:val="24"/>
        </w:rPr>
        <w:t xml:space="preserve"> услугах</w:t>
      </w:r>
    </w:p>
    <w:p w:rsidR="002A5E5F" w:rsidRPr="00B95CE4" w:rsidRDefault="002A5E5F" w:rsidP="002A5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105E0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6641"/>
        <w:gridCol w:w="2075"/>
        <w:gridCol w:w="2523"/>
      </w:tblGrid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5E5F" w:rsidRDefault="0042290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A5E5F" w:rsidRPr="002A5E5F" w:rsidRDefault="00AC0ED8" w:rsidP="002A5E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2A5E5F" w:rsidRDefault="0042290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5F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E5F" w:rsidRDefault="002A5E5F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5F" w:rsidRPr="00F56EA3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2A5E5F" w:rsidRPr="00F56EA3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2A5E5F" w:rsidTr="00AF31C9">
        <w:trPr>
          <w:trHeight w:val="1343"/>
        </w:trPr>
        <w:tc>
          <w:tcPr>
            <w:tcW w:w="448" w:type="pct"/>
            <w:vMerge w:val="restart"/>
          </w:tcPr>
          <w:p w:rsidR="002A5E5F" w:rsidRPr="00B95CE4" w:rsidRDefault="002A5E5F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2A5E5F" w:rsidRPr="004171EE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2A5E5F" w:rsidTr="007B7C30">
        <w:tc>
          <w:tcPr>
            <w:tcW w:w="44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2A5E5F" w:rsidRPr="005D1556" w:rsidRDefault="0042290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</w:t>
            </w:r>
            <w:r w:rsidR="007B7C30">
              <w:rPr>
                <w:rFonts w:ascii="Times New Roman" w:hAnsi="Times New Roman" w:cs="Times New Roman"/>
                <w:i/>
                <w:sz w:val="16"/>
                <w:szCs w:val="22"/>
              </w:rPr>
              <w:t>а</w:t>
            </w: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ющихся</w:t>
            </w:r>
            <w:proofErr w:type="gramEnd"/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42290F" w:rsidRDefault="0042290F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2A5E5F" w:rsidRPr="005D1556" w:rsidRDefault="0042290F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2A5E5F" w:rsidRPr="00940396" w:rsidRDefault="002A5E5F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2A5E5F" w:rsidRPr="00940396" w:rsidRDefault="0042290F" w:rsidP="0042290F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2A5E5F" w:rsidRPr="002B65BD" w:rsidRDefault="002B65BD" w:rsidP="002B65B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2A5E5F" w:rsidRPr="00E35928" w:rsidRDefault="002B65BD" w:rsidP="00A6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A65D12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2A5E5F" w:rsidRPr="00E35928" w:rsidRDefault="002B65BD" w:rsidP="00A6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A65D12" w:rsidRPr="00A65D12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2A5E5F" w:rsidRPr="00E35928" w:rsidRDefault="002B65BD" w:rsidP="00A6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A65D12" w:rsidRPr="00A65D12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2A5E5F"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="002A5E5F"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2A5E5F" w:rsidTr="00893171">
        <w:tc>
          <w:tcPr>
            <w:tcW w:w="44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2A5E5F" w:rsidRPr="005D1556" w:rsidRDefault="002A5E5F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2A5E5F" w:rsidRPr="00940396" w:rsidRDefault="002A5E5F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5E5F" w:rsidTr="00893171">
        <w:tc>
          <w:tcPr>
            <w:tcW w:w="44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65BD" w:rsidTr="00893171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2B65BD" w:rsidRPr="002A5E5F" w:rsidRDefault="00AC0ED8" w:rsidP="009603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B85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419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2B65BD" w:rsidRPr="00F56EA3" w:rsidRDefault="003555E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64" w:type="pct"/>
          </w:tcPr>
          <w:p w:rsidR="002B65BD" w:rsidRPr="00F56EA3" w:rsidRDefault="003555E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02" w:type="pct"/>
          </w:tcPr>
          <w:p w:rsidR="002B65BD" w:rsidRPr="00F56EA3" w:rsidRDefault="003555E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</w:tr>
      <w:tr w:rsidR="002B65BD" w:rsidTr="00893171">
        <w:tc>
          <w:tcPr>
            <w:tcW w:w="448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2B65BD" w:rsidRPr="002B65BD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65BD">
              <w:rPr>
                <w:rFonts w:ascii="Times New Roman" w:hAnsi="Times New Roman" w:cs="Times New Roman"/>
                <w:sz w:val="18"/>
              </w:rPr>
              <w:t xml:space="preserve">Доля </w:t>
            </w:r>
            <w:proofErr w:type="gramStart"/>
            <w:r w:rsidRPr="002B65BD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  <w:r w:rsidRPr="002B65BD">
              <w:rPr>
                <w:rFonts w:ascii="Times New Roman" w:hAnsi="Times New Roman" w:cs="Times New Roman"/>
                <w:sz w:val="18"/>
              </w:rPr>
              <w:t xml:space="preserve">, освоивших в полном объеме образовательную программу </w:t>
            </w:r>
            <w:r w:rsidRPr="002B65BD">
              <w:rPr>
                <w:rFonts w:ascii="Times New Roman" w:hAnsi="Times New Roman" w:cs="Times New Roman"/>
                <w:sz w:val="18"/>
              </w:rPr>
              <w:lastRenderedPageBreak/>
              <w:t>учебного года и переведенных в следующий класс</w:t>
            </w:r>
          </w:p>
        </w:tc>
        <w:tc>
          <w:tcPr>
            <w:tcW w:w="437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2B65BD" w:rsidRPr="00F56EA3" w:rsidRDefault="002B65BD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2B65BD" w:rsidRPr="00F56EA3" w:rsidRDefault="003555E4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2A5E5F" w:rsidRPr="00EC2312" w:rsidRDefault="002A5E5F" w:rsidP="002A5E5F">
      <w:pPr>
        <w:pStyle w:val="ConsPlusNonformat"/>
        <w:jc w:val="both"/>
        <w:rPr>
          <w:sz w:val="8"/>
          <w:szCs w:val="8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E5F" w:rsidRPr="001737B4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AF31C9" w:rsidTr="00703756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F56EA3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2A5E5F" w:rsidRPr="00EC2312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2A5E5F" w:rsidRPr="001737B4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7B7C30" w:rsidTr="00703756">
        <w:tc>
          <w:tcPr>
            <w:tcW w:w="415" w:type="pct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2A5E5F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703756">
        <w:tc>
          <w:tcPr>
            <w:tcW w:w="415" w:type="pct"/>
            <w:vMerge/>
          </w:tcPr>
          <w:p w:rsidR="002A5E5F" w:rsidRDefault="002A5E5F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2A5E5F" w:rsidRPr="00940396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2A5E5F" w:rsidRPr="00940396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2A5E5F" w:rsidRPr="00940396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2A5E5F" w:rsidRPr="00940396" w:rsidRDefault="002A5E5F" w:rsidP="007E3C0B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2A5E5F" w:rsidRPr="00E35928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4B0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2A5E5F" w:rsidRPr="00E35928" w:rsidRDefault="007B7C30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A5E5F"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703756">
        <w:tc>
          <w:tcPr>
            <w:tcW w:w="41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703756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2A5E5F" w:rsidRPr="00703756" w:rsidRDefault="00AC0ED8" w:rsidP="007B7C3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659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2A5E5F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2A5E5F" w:rsidRDefault="002A5E5F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2A5E5F" w:rsidRDefault="002A5E5F" w:rsidP="00BC4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2A5E5F" w:rsidRPr="00E73940" w:rsidRDefault="00B655B7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2A5E5F" w:rsidRPr="00B655B7" w:rsidRDefault="00B655B7" w:rsidP="00B65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8" w:type="pct"/>
          </w:tcPr>
          <w:p w:rsidR="002A5E5F" w:rsidRPr="00B655B7" w:rsidRDefault="00B655B7" w:rsidP="00B65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2A5E5F" w:rsidRPr="007B7C30" w:rsidRDefault="007B7C30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2A5E5F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тариф)либо порядок ее (его) установления</w:t>
      </w:r>
    </w:p>
    <w:p w:rsidR="00703756" w:rsidRDefault="00703756" w:rsidP="00703756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703756" w:rsidRPr="00D11030" w:rsidRDefault="00703756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E5F" w:rsidRPr="00D11030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A5E5F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5.1. Нормативные правовые акты,регулирующие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03756" w:rsidRPr="00703756" w:rsidRDefault="00703756" w:rsidP="00703756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</w:pPr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Федеральный закон  от 29.12.2012 №273-ФЗ "Об образовании в Российской Федерации"; Приказ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Минобрнауки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РФ от 30.08.2013 № 1015 "Об утверждении Порядка организации и осуществления образовательной деятельности по основным общеобразовательным программам"</w:t>
      </w:r>
      <w:proofErr w:type="gram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,</w:t>
      </w:r>
      <w:proofErr w:type="gram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приказ Управления образованием администрации Мокшанского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Мокшанского района Пензенской области" .</w:t>
      </w:r>
    </w:p>
    <w:p w:rsidR="00703756" w:rsidRDefault="00703756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E5F" w:rsidRDefault="002A5E5F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703756" w:rsidTr="00703756">
        <w:tc>
          <w:tcPr>
            <w:tcW w:w="5296" w:type="dxa"/>
            <w:vMerge w:val="restart"/>
          </w:tcPr>
          <w:p w:rsidR="00703756" w:rsidRPr="00703756" w:rsidRDefault="00703756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Официальный Интернет-сайт образовательной организации</w:t>
            </w:r>
            <w:r w:rsidR="003555E4">
              <w:rPr>
                <w:rStyle w:val="CharStyle8"/>
                <w:rFonts w:eastAsiaTheme="minorHAnsi"/>
                <w:b w:val="0"/>
                <w:color w:val="FF0000"/>
                <w:sz w:val="24"/>
                <w:szCs w:val="24"/>
                <w:lang w:eastAsia="en-US"/>
              </w:rPr>
              <w:t>:</w:t>
            </w:r>
            <w:r w:rsidR="0014599A"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703756" w:rsidTr="00703756">
        <w:tc>
          <w:tcPr>
            <w:tcW w:w="5296" w:type="dxa"/>
            <w:vMerge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703756" w:rsidTr="00703756">
        <w:tc>
          <w:tcPr>
            <w:tcW w:w="5296" w:type="dxa"/>
            <w:vMerge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703756" w:rsidTr="00703756">
        <w:tc>
          <w:tcPr>
            <w:tcW w:w="5296" w:type="dxa"/>
            <w:vMerge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0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703756" w:rsidTr="00703756">
        <w:tc>
          <w:tcPr>
            <w:tcW w:w="529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703756" w:rsidRPr="00703756" w:rsidRDefault="00703756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703756" w:rsidRDefault="00703756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756" w:rsidRDefault="00703756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756" w:rsidRPr="00D11030" w:rsidRDefault="00703756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E5F" w:rsidRDefault="002A5E5F" w:rsidP="002A5E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3171" w:rsidRPr="00B95CE4" w:rsidRDefault="00893171" w:rsidP="008931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6551"/>
        <w:gridCol w:w="2075"/>
        <w:gridCol w:w="2483"/>
      </w:tblGrid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4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общеобразовательных программ  начального общего образования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893171" w:rsidRPr="00893171" w:rsidRDefault="00AC0ED8" w:rsidP="00AF3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893171" w:rsidRPr="00893171" w:rsidRDefault="00893171" w:rsidP="00893171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893171" w:rsidRPr="00893171" w:rsidRDefault="00893171" w:rsidP="00893171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1" w:rsidTr="00893171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71" w:rsidRDefault="00893171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171" w:rsidRPr="00F56EA3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893171" w:rsidRPr="00F56EA3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893171" w:rsidTr="00AF31C9">
        <w:trPr>
          <w:trHeight w:val="1343"/>
        </w:trPr>
        <w:tc>
          <w:tcPr>
            <w:tcW w:w="448" w:type="pct"/>
            <w:vMerge w:val="restart"/>
          </w:tcPr>
          <w:p w:rsidR="00893171" w:rsidRPr="00B95CE4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893171" w:rsidRPr="004171EE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893171" w:rsidTr="00AF31C9">
        <w:tc>
          <w:tcPr>
            <w:tcW w:w="44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893171" w:rsidRDefault="00893171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893171" w:rsidRPr="005D1556" w:rsidRDefault="00893171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893171" w:rsidRPr="00940396" w:rsidRDefault="00893171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893171" w:rsidRPr="00940396" w:rsidRDefault="00893171" w:rsidP="00AF31C9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893171" w:rsidRPr="002B65BD" w:rsidRDefault="00893171" w:rsidP="00AF31C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A42CC9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BC4B05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A42CC9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A42CC9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893171" w:rsidTr="00893171">
        <w:tc>
          <w:tcPr>
            <w:tcW w:w="44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893171" w:rsidRPr="005D1556" w:rsidRDefault="00893171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893171" w:rsidRPr="00940396" w:rsidRDefault="00893171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3171" w:rsidTr="00893171">
        <w:tc>
          <w:tcPr>
            <w:tcW w:w="44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893171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F31C9" w:rsidTr="00AF31C9">
        <w:trPr>
          <w:cantSplit/>
          <w:trHeight w:val="2300"/>
        </w:trPr>
        <w:tc>
          <w:tcPr>
            <w:tcW w:w="448" w:type="pct"/>
            <w:textDirection w:val="btLr"/>
          </w:tcPr>
          <w:p w:rsidR="00AF31C9" w:rsidRPr="00AF31C9" w:rsidRDefault="00AC0ED8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B85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419" w:type="pct"/>
          </w:tcPr>
          <w:p w:rsidR="00AF31C9" w:rsidRP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418" w:type="pct"/>
          </w:tcPr>
          <w:p w:rsidR="00AF31C9" w:rsidRP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44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31C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893171" w:rsidRPr="00EC2312" w:rsidRDefault="00893171" w:rsidP="00893171">
      <w:pPr>
        <w:pStyle w:val="ConsPlusNonformat"/>
        <w:jc w:val="both"/>
        <w:rPr>
          <w:sz w:val="8"/>
          <w:szCs w:val="8"/>
        </w:rPr>
      </w:pP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Pr="001737B4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0"/>
        <w:gridCol w:w="1524"/>
        <w:gridCol w:w="1305"/>
        <w:gridCol w:w="963"/>
        <w:gridCol w:w="838"/>
        <w:gridCol w:w="838"/>
        <w:gridCol w:w="1282"/>
        <w:gridCol w:w="633"/>
        <w:gridCol w:w="571"/>
        <w:gridCol w:w="908"/>
        <w:gridCol w:w="788"/>
        <w:gridCol w:w="788"/>
        <w:gridCol w:w="1100"/>
        <w:gridCol w:w="1100"/>
        <w:gridCol w:w="1100"/>
      </w:tblGrid>
      <w:tr w:rsidR="00AF31C9" w:rsidTr="00AF31C9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F56EA3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893171" w:rsidRPr="00EC2312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893171" w:rsidRPr="001737B4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F31C9" w:rsidTr="00AF31C9">
        <w:tc>
          <w:tcPr>
            <w:tcW w:w="415" w:type="pct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893171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31C9">
              <w:rPr>
                <w:rFonts w:ascii="Times New Roman" w:hAnsi="Times New Roman" w:cs="Times New Roman"/>
                <w:i/>
                <w:szCs w:val="24"/>
              </w:rPr>
              <w:t>Наименована</w:t>
            </w:r>
            <w:proofErr w:type="gramEnd"/>
            <w:r w:rsidRPr="00AF31C9">
              <w:rPr>
                <w:rFonts w:ascii="Times New Roman" w:hAnsi="Times New Roman" w:cs="Times New Roman"/>
                <w:i/>
                <w:szCs w:val="24"/>
              </w:rPr>
              <w:t xml:space="preserve"> показателя</w:t>
            </w:r>
          </w:p>
        </w:tc>
        <w:tc>
          <w:tcPr>
            <w:tcW w:w="409" w:type="pct"/>
            <w:gridSpan w:val="2"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415" w:type="pct"/>
            <w:vMerge/>
          </w:tcPr>
          <w:p w:rsidR="00893171" w:rsidRDefault="00893171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893171" w:rsidRPr="00940396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893171" w:rsidRPr="00940396" w:rsidRDefault="00893171" w:rsidP="00AF31C9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893171" w:rsidRPr="00E35928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893171" w:rsidRPr="00E35928" w:rsidRDefault="00893171" w:rsidP="00A42C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2CC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AF31C9">
        <w:tc>
          <w:tcPr>
            <w:tcW w:w="4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AF31C9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893171" w:rsidRPr="00AF31C9" w:rsidRDefault="00AC0ED8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</w:tc>
        <w:tc>
          <w:tcPr>
            <w:tcW w:w="659" w:type="pct"/>
          </w:tcPr>
          <w:p w:rsidR="00893171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327" w:type="pct"/>
          </w:tcPr>
          <w:p w:rsidR="00893171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327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>обучающихся</w:t>
            </w:r>
            <w:proofErr w:type="gramEnd"/>
          </w:p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893171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893171" w:rsidRPr="00B93F19" w:rsidRDefault="005A173C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893171" w:rsidRPr="00B655B7" w:rsidRDefault="005A173C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:rsidR="00893171" w:rsidRPr="00B655B7" w:rsidRDefault="005A173C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893171" w:rsidRPr="007B7C30" w:rsidRDefault="00893171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893171" w:rsidRPr="00847C94" w:rsidRDefault="00893171" w:rsidP="00893171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 w:rsidR="009C4FC1">
        <w:rPr>
          <w:rFonts w:ascii="Times New Roman" w:hAnsi="Times New Roman" w:cs="Times New Roman"/>
          <w:sz w:val="24"/>
          <w:szCs w:val="24"/>
        </w:rPr>
        <w:t xml:space="preserve"> </w:t>
      </w:r>
      <w:r w:rsidRPr="00D11030">
        <w:rPr>
          <w:rFonts w:ascii="Times New Roman" w:hAnsi="Times New Roman" w:cs="Times New Roman"/>
          <w:sz w:val="24"/>
          <w:szCs w:val="24"/>
        </w:rPr>
        <w:t>либо порядок ее (его) установления</w:t>
      </w:r>
    </w:p>
    <w:p w:rsidR="00893171" w:rsidRDefault="00893171" w:rsidP="00893171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893171" w:rsidRPr="00D11030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Pr="00D11030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5.1. Нормативные правовые акты,регулирующие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177F9" w:rsidRPr="002177F9" w:rsidRDefault="002177F9" w:rsidP="002177F9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</w:pPr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Федеральный закон  от 29.12.2012 №273-ФЗ "Об образовании в Российской Федерации";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,</w:t>
      </w:r>
      <w:proofErr w:type="gram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нарушениями)", приказ Управления образованием администрации Мокшанского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Мокшанского района Пензенской области" (с последующими изменениями)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.</w:t>
      </w:r>
      <w:proofErr w:type="gramEnd"/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893171" w:rsidTr="00AF31C9">
        <w:tc>
          <w:tcPr>
            <w:tcW w:w="5296" w:type="dxa"/>
            <w:vMerge w:val="restart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образовательной организации </w:t>
            </w:r>
            <w:r w:rsidR="0014599A"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893171" w:rsidTr="00AF31C9">
        <w:tc>
          <w:tcPr>
            <w:tcW w:w="5296" w:type="dxa"/>
            <w:vMerge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893171" w:rsidTr="00AF31C9">
        <w:tc>
          <w:tcPr>
            <w:tcW w:w="5296" w:type="dxa"/>
            <w:vMerge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893171" w:rsidTr="00AF31C9">
        <w:tc>
          <w:tcPr>
            <w:tcW w:w="5296" w:type="dxa"/>
            <w:vMerge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1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Отчет о выполнении муниципального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задания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</w:tr>
      <w:tr w:rsidR="00893171" w:rsidTr="00AF31C9">
        <w:tc>
          <w:tcPr>
            <w:tcW w:w="529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893171" w:rsidRPr="00703756" w:rsidRDefault="00893171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893171" w:rsidRPr="00703756" w:rsidRDefault="00893171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Default="00893171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89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F19" w:rsidRDefault="00B93F19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F19" w:rsidRDefault="00B93F19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Pr="00B95CE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6551"/>
        <w:gridCol w:w="2075"/>
        <w:gridCol w:w="2483"/>
      </w:tblGrid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74" w:rsidRPr="004A4E85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4E85">
              <w:rPr>
                <w:rStyle w:val="x1a"/>
                <w:rFonts w:ascii="Times New Roman" w:hAnsi="Times New Roman" w:cs="Times New Roman"/>
                <w:b/>
                <w:sz w:val="24"/>
                <w:u w:val="single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084B74" w:rsidRPr="00893171" w:rsidRDefault="00084B74" w:rsidP="005A173C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084B74" w:rsidRPr="00893171" w:rsidRDefault="00084B74" w:rsidP="005A173C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74" w:rsidRPr="00F56EA3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084B74" w:rsidRPr="00F56EA3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084B74" w:rsidTr="005A173C">
        <w:trPr>
          <w:trHeight w:val="1343"/>
        </w:trPr>
        <w:tc>
          <w:tcPr>
            <w:tcW w:w="448" w:type="pct"/>
            <w:vMerge w:val="restart"/>
          </w:tcPr>
          <w:p w:rsidR="00084B74" w:rsidRPr="00B95CE4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084B74" w:rsidTr="005A173C">
        <w:tc>
          <w:tcPr>
            <w:tcW w:w="44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084B74" w:rsidRDefault="00084B74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084B74" w:rsidRPr="005D1556" w:rsidRDefault="00084B74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084B74" w:rsidRPr="00940396" w:rsidRDefault="00084B74" w:rsidP="005A173C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084B74" w:rsidRPr="002B65BD" w:rsidRDefault="00084B74" w:rsidP="005A173C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2022год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084B74" w:rsidTr="005A173C">
        <w:tc>
          <w:tcPr>
            <w:tcW w:w="44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084B74" w:rsidRPr="00940396" w:rsidRDefault="00084B74" w:rsidP="005A173C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4B74" w:rsidTr="005A173C">
        <w:tc>
          <w:tcPr>
            <w:tcW w:w="44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84B74" w:rsidTr="005A173C">
        <w:trPr>
          <w:cantSplit/>
          <w:trHeight w:val="2893"/>
        </w:trPr>
        <w:tc>
          <w:tcPr>
            <w:tcW w:w="448" w:type="pct"/>
            <w:textDirection w:val="btLr"/>
          </w:tcPr>
          <w:p w:rsidR="00084B74" w:rsidRPr="00AF31C9" w:rsidRDefault="00084B74" w:rsidP="005A173C">
            <w:pPr>
              <w:rPr>
                <w:szCs w:val="22"/>
              </w:rPr>
            </w:pPr>
            <w:r>
              <w:rPr>
                <w:rStyle w:val="x1a"/>
              </w:rPr>
              <w:t>801012О.99.0.БА90АА24000</w:t>
            </w:r>
          </w:p>
        </w:tc>
        <w:tc>
          <w:tcPr>
            <w:tcW w:w="419" w:type="pct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418" w:type="pct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44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дому</w:t>
            </w:r>
          </w:p>
        </w:tc>
        <w:tc>
          <w:tcPr>
            <w:tcW w:w="508" w:type="pct"/>
          </w:tcPr>
          <w:p w:rsidR="00084B74" w:rsidRPr="00AF31C9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31C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37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084B74" w:rsidRPr="00847C94" w:rsidRDefault="00084B74" w:rsidP="00084B74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084B74" w:rsidRPr="00EC2312" w:rsidRDefault="00084B74" w:rsidP="00084B74">
      <w:pPr>
        <w:pStyle w:val="ConsPlusNonformat"/>
        <w:jc w:val="both"/>
        <w:rPr>
          <w:sz w:val="8"/>
          <w:szCs w:val="8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Pr="001737B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2"/>
        <w:gridCol w:w="1525"/>
        <w:gridCol w:w="1305"/>
        <w:gridCol w:w="963"/>
        <w:gridCol w:w="838"/>
        <w:gridCol w:w="838"/>
        <w:gridCol w:w="1282"/>
        <w:gridCol w:w="633"/>
        <w:gridCol w:w="571"/>
        <w:gridCol w:w="908"/>
        <w:gridCol w:w="788"/>
        <w:gridCol w:w="788"/>
        <w:gridCol w:w="1099"/>
        <w:gridCol w:w="1099"/>
        <w:gridCol w:w="1099"/>
      </w:tblGrid>
      <w:tr w:rsidR="00084B74" w:rsidTr="005A173C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084B74" w:rsidRPr="00EC2312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084B74" w:rsidTr="005A173C">
        <w:tc>
          <w:tcPr>
            <w:tcW w:w="415" w:type="pct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31C9">
              <w:rPr>
                <w:rFonts w:ascii="Times New Roman" w:hAnsi="Times New Roman" w:cs="Times New Roman"/>
                <w:i/>
                <w:szCs w:val="24"/>
              </w:rPr>
              <w:t>Наименована</w:t>
            </w:r>
            <w:proofErr w:type="gramEnd"/>
            <w:r w:rsidRPr="00AF31C9">
              <w:rPr>
                <w:rFonts w:ascii="Times New Roman" w:hAnsi="Times New Roman" w:cs="Times New Roman"/>
                <w:i/>
                <w:szCs w:val="24"/>
              </w:rPr>
              <w:t xml:space="preserve"> показателя</w:t>
            </w:r>
          </w:p>
        </w:tc>
        <w:tc>
          <w:tcPr>
            <w:tcW w:w="409" w:type="pct"/>
            <w:gridSpan w:val="2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74" w:rsidTr="005A173C">
        <w:tc>
          <w:tcPr>
            <w:tcW w:w="415" w:type="pct"/>
            <w:vMerge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084B74" w:rsidRPr="00940396" w:rsidRDefault="00084B74" w:rsidP="005A173C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084B74" w:rsidTr="005A173C">
        <w:tc>
          <w:tcPr>
            <w:tcW w:w="4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4B74" w:rsidTr="005A173C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084B74" w:rsidRPr="00AF31C9" w:rsidRDefault="00084B74" w:rsidP="005A173C">
            <w:pPr>
              <w:rPr>
                <w:sz w:val="24"/>
                <w:szCs w:val="24"/>
              </w:rPr>
            </w:pPr>
            <w:r>
              <w:rPr>
                <w:rStyle w:val="x1a"/>
              </w:rPr>
              <w:t>801012О.99.0.БА90АА24000</w:t>
            </w:r>
          </w:p>
        </w:tc>
        <w:tc>
          <w:tcPr>
            <w:tcW w:w="659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27" w:type="pct"/>
          </w:tcPr>
          <w:p w:rsidR="00084B74" w:rsidRPr="00AF31C9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>обучающихся</w:t>
            </w:r>
            <w:proofErr w:type="gramEnd"/>
          </w:p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084B74" w:rsidRPr="00B93F19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084B74" w:rsidRPr="00B655B7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084B74" w:rsidRPr="00B655B7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084B74" w:rsidRPr="00847C94" w:rsidRDefault="00084B74" w:rsidP="00084B74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30">
        <w:rPr>
          <w:rFonts w:ascii="Times New Roman" w:hAnsi="Times New Roman" w:cs="Times New Roman"/>
          <w:sz w:val="24"/>
          <w:szCs w:val="24"/>
        </w:rPr>
        <w:t>либо порядок ее (его) установления</w:t>
      </w:r>
    </w:p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084B74" w:rsidRPr="00D11030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Pr="00D11030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5.1. Нормативные правовые </w:t>
      </w:r>
      <w:proofErr w:type="spellStart"/>
      <w:r w:rsidRPr="00D11030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Pr="00D1103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11030">
        <w:rPr>
          <w:rFonts w:ascii="Times New Roman" w:hAnsi="Times New Roman" w:cs="Times New Roman"/>
          <w:sz w:val="24"/>
          <w:szCs w:val="24"/>
        </w:rPr>
        <w:t>егулирующие</w:t>
      </w:r>
      <w:proofErr w:type="spellEnd"/>
      <w:r w:rsidRPr="00D11030">
        <w:rPr>
          <w:rFonts w:ascii="Times New Roman" w:hAnsi="Times New Roman" w:cs="Times New Roman"/>
          <w:sz w:val="24"/>
          <w:szCs w:val="24"/>
        </w:rPr>
        <w:t xml:space="preserve">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84B74" w:rsidRPr="002177F9" w:rsidRDefault="00084B74" w:rsidP="00084B74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</w:pPr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Федеральный закон  от 29.12.2012 №273-ФЗ "Об образовании в Российской Федерации";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,</w:t>
      </w:r>
      <w:proofErr w:type="gram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нарушениями)", приказ Управления образованием администрации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Мокшанского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Мокшанского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района Пензенской области" (с последующими изменениями)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.</w:t>
      </w:r>
      <w:proofErr w:type="gramEnd"/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084B74" w:rsidTr="005A173C">
        <w:tc>
          <w:tcPr>
            <w:tcW w:w="5296" w:type="dxa"/>
            <w:vMerge w:val="restart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образовательной организации </w:t>
            </w:r>
            <w:r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2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Отчет о выполнении муниципального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задания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Pr="00B95CE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6551"/>
        <w:gridCol w:w="2075"/>
        <w:gridCol w:w="2483"/>
      </w:tblGrid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74" w:rsidRPr="004A4E85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4E85">
              <w:rPr>
                <w:rStyle w:val="x1a"/>
                <w:rFonts w:ascii="Times New Roman" w:hAnsi="Times New Roman" w:cs="Times New Roman"/>
                <w:b/>
                <w:sz w:val="24"/>
                <w:u w:val="single"/>
              </w:rPr>
              <w:t xml:space="preserve">Реализация адаптированных основных общеобразовательных программ для детей с </w:t>
            </w:r>
            <w:r w:rsidR="005A173C">
              <w:rPr>
                <w:rStyle w:val="x1a"/>
                <w:rFonts w:ascii="Times New Roman" w:hAnsi="Times New Roman" w:cs="Times New Roman"/>
                <w:b/>
                <w:sz w:val="24"/>
                <w:u w:val="single"/>
              </w:rPr>
              <w:t>РАС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084B74" w:rsidRPr="00893171" w:rsidRDefault="00084B74" w:rsidP="005A173C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084B74" w:rsidRPr="00893171" w:rsidRDefault="00084B74" w:rsidP="005A173C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74" w:rsidTr="005A173C"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tcBorders>
              <w:left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B74" w:rsidRDefault="00084B74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74" w:rsidRPr="00F56EA3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084B74" w:rsidRPr="00F56EA3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084B74" w:rsidTr="005A173C">
        <w:trPr>
          <w:trHeight w:val="1343"/>
        </w:trPr>
        <w:tc>
          <w:tcPr>
            <w:tcW w:w="448" w:type="pct"/>
            <w:vMerge w:val="restart"/>
          </w:tcPr>
          <w:p w:rsidR="00084B74" w:rsidRPr="00B95CE4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084B74" w:rsidRPr="004171EE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084B74" w:rsidTr="005A173C">
        <w:tc>
          <w:tcPr>
            <w:tcW w:w="44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084B74" w:rsidRDefault="00084B74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084B74" w:rsidRPr="005D1556" w:rsidRDefault="00084B74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084B74" w:rsidRPr="00940396" w:rsidRDefault="00084B74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084B74" w:rsidRPr="00940396" w:rsidRDefault="00084B74" w:rsidP="005A173C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084B74" w:rsidRPr="002B65BD" w:rsidRDefault="00084B74" w:rsidP="005A173C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2022год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084B74" w:rsidTr="005A173C">
        <w:tc>
          <w:tcPr>
            <w:tcW w:w="44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084B74" w:rsidRPr="005D1556" w:rsidRDefault="00084B74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084B74" w:rsidRPr="00940396" w:rsidRDefault="00084B74" w:rsidP="005A173C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4B74" w:rsidTr="005A173C">
        <w:tc>
          <w:tcPr>
            <w:tcW w:w="44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84B74" w:rsidTr="005A173C">
        <w:trPr>
          <w:cantSplit/>
          <w:trHeight w:val="2893"/>
        </w:trPr>
        <w:tc>
          <w:tcPr>
            <w:tcW w:w="448" w:type="pct"/>
            <w:textDirection w:val="btLr"/>
          </w:tcPr>
          <w:p w:rsidR="00084B74" w:rsidRPr="00AF31C9" w:rsidRDefault="005A173C" w:rsidP="005A173C">
            <w:pPr>
              <w:rPr>
                <w:szCs w:val="22"/>
              </w:rPr>
            </w:pPr>
            <w:r w:rsidRPr="005A173C">
              <w:rPr>
                <w:color w:val="000000"/>
                <w:sz w:val="22"/>
                <w:szCs w:val="27"/>
              </w:rPr>
              <w:t>801012О.99.0.БА81АА24001</w:t>
            </w:r>
          </w:p>
        </w:tc>
        <w:tc>
          <w:tcPr>
            <w:tcW w:w="419" w:type="pct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418" w:type="pct"/>
          </w:tcPr>
          <w:p w:rsidR="00084B74" w:rsidRPr="00893171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44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084B74" w:rsidRPr="00AF31C9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31C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437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64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02" w:type="pct"/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084B74" w:rsidRPr="00847C94" w:rsidRDefault="00084B74" w:rsidP="00084B74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084B74" w:rsidRPr="00EC2312" w:rsidRDefault="00084B74" w:rsidP="00084B74">
      <w:pPr>
        <w:pStyle w:val="ConsPlusNonformat"/>
        <w:jc w:val="both"/>
        <w:rPr>
          <w:sz w:val="8"/>
          <w:szCs w:val="8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Pr="001737B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0"/>
        <w:gridCol w:w="1524"/>
        <w:gridCol w:w="1305"/>
        <w:gridCol w:w="963"/>
        <w:gridCol w:w="838"/>
        <w:gridCol w:w="838"/>
        <w:gridCol w:w="1282"/>
        <w:gridCol w:w="633"/>
        <w:gridCol w:w="571"/>
        <w:gridCol w:w="908"/>
        <w:gridCol w:w="788"/>
        <w:gridCol w:w="788"/>
        <w:gridCol w:w="1100"/>
        <w:gridCol w:w="1100"/>
        <w:gridCol w:w="1100"/>
      </w:tblGrid>
      <w:tr w:rsidR="00084B74" w:rsidTr="005A173C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F56EA3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084B74" w:rsidRPr="00EC2312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084B74" w:rsidRPr="001737B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084B74" w:rsidTr="005A173C">
        <w:tc>
          <w:tcPr>
            <w:tcW w:w="415" w:type="pct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31C9">
              <w:rPr>
                <w:rFonts w:ascii="Times New Roman" w:hAnsi="Times New Roman" w:cs="Times New Roman"/>
                <w:i/>
                <w:szCs w:val="24"/>
              </w:rPr>
              <w:t>Наименована</w:t>
            </w:r>
            <w:proofErr w:type="gramEnd"/>
            <w:r w:rsidRPr="00AF31C9">
              <w:rPr>
                <w:rFonts w:ascii="Times New Roman" w:hAnsi="Times New Roman" w:cs="Times New Roman"/>
                <w:i/>
                <w:szCs w:val="24"/>
              </w:rPr>
              <w:t xml:space="preserve"> показателя</w:t>
            </w:r>
          </w:p>
        </w:tc>
        <w:tc>
          <w:tcPr>
            <w:tcW w:w="409" w:type="pct"/>
            <w:gridSpan w:val="2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74" w:rsidTr="005A173C">
        <w:tc>
          <w:tcPr>
            <w:tcW w:w="415" w:type="pct"/>
            <w:vMerge/>
          </w:tcPr>
          <w:p w:rsidR="00084B74" w:rsidRDefault="00084B74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084B74" w:rsidRPr="00940396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084B74" w:rsidRPr="00940396" w:rsidRDefault="00084B74" w:rsidP="005A173C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084B74" w:rsidRPr="00E35928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084B74" w:rsidTr="005A173C">
        <w:tc>
          <w:tcPr>
            <w:tcW w:w="4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4B74" w:rsidTr="005A173C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084B74" w:rsidRPr="00AF31C9" w:rsidRDefault="005A173C" w:rsidP="005A173C">
            <w:pPr>
              <w:rPr>
                <w:sz w:val="24"/>
                <w:szCs w:val="24"/>
              </w:rPr>
            </w:pPr>
            <w:r w:rsidRPr="005A173C">
              <w:rPr>
                <w:rStyle w:val="x1a"/>
              </w:rPr>
              <w:t>801012О.99.0.БА81АА24001</w:t>
            </w:r>
          </w:p>
        </w:tc>
        <w:tc>
          <w:tcPr>
            <w:tcW w:w="659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1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327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084B74" w:rsidRPr="00AF31C9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i/>
                <w:sz w:val="16"/>
                <w:szCs w:val="14"/>
              </w:rPr>
              <w:t>обучающихся</w:t>
            </w:r>
            <w:proofErr w:type="gramEnd"/>
          </w:p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084B74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084B74" w:rsidRPr="00B93F19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084B74" w:rsidRPr="00B655B7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084B74" w:rsidRPr="00B655B7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084B74" w:rsidRPr="007B7C30" w:rsidRDefault="00084B74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084B74" w:rsidRPr="00847C94" w:rsidRDefault="00084B74" w:rsidP="00084B74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30">
        <w:rPr>
          <w:rFonts w:ascii="Times New Roman" w:hAnsi="Times New Roman" w:cs="Times New Roman"/>
          <w:sz w:val="24"/>
          <w:szCs w:val="24"/>
        </w:rPr>
        <w:t>либо порядок ее (его) установления</w:t>
      </w:r>
    </w:p>
    <w:p w:rsidR="00084B74" w:rsidRDefault="00084B74" w:rsidP="00084B74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084B74" w:rsidRPr="00D11030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Pr="00D11030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5.1. Нормативные правовые </w:t>
      </w:r>
      <w:proofErr w:type="spellStart"/>
      <w:r w:rsidRPr="00D11030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Pr="00D1103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11030">
        <w:rPr>
          <w:rFonts w:ascii="Times New Roman" w:hAnsi="Times New Roman" w:cs="Times New Roman"/>
          <w:sz w:val="24"/>
          <w:szCs w:val="24"/>
        </w:rPr>
        <w:t>егулирующие</w:t>
      </w:r>
      <w:proofErr w:type="spellEnd"/>
      <w:r w:rsidRPr="00D11030">
        <w:rPr>
          <w:rFonts w:ascii="Times New Roman" w:hAnsi="Times New Roman" w:cs="Times New Roman"/>
          <w:sz w:val="24"/>
          <w:szCs w:val="24"/>
        </w:rPr>
        <w:t xml:space="preserve">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84B74" w:rsidRPr="002177F9" w:rsidRDefault="00084B74" w:rsidP="00084B74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</w:pPr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Федеральный закон  от 29.12.2012 №273-ФЗ "Об образовании в Российской Федерации";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,</w:t>
      </w:r>
      <w:proofErr w:type="gram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 Приказ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Минобрнауки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нарушениями)", приказ Управления образованием администрации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Мокшанского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</w:t>
      </w:r>
      <w:proofErr w:type="spell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>Мокшанского</w:t>
      </w:r>
      <w:proofErr w:type="spellEnd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района Пензенской области" (с последующими изменениями)</w:t>
      </w:r>
      <w:proofErr w:type="gramStart"/>
      <w:r w:rsidRPr="002177F9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lang w:eastAsia="en-US"/>
        </w:rPr>
        <w:t xml:space="preserve"> .</w:t>
      </w:r>
      <w:proofErr w:type="gramEnd"/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084B74" w:rsidTr="005A173C">
        <w:tc>
          <w:tcPr>
            <w:tcW w:w="5296" w:type="dxa"/>
            <w:vMerge w:val="restart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образовательной организации </w:t>
            </w:r>
            <w:r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084B74" w:rsidTr="005A173C">
        <w:tc>
          <w:tcPr>
            <w:tcW w:w="5296" w:type="dxa"/>
            <w:vMerge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3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Отчет о выполнении муниципального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задания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</w:tr>
      <w:tr w:rsidR="00084B74" w:rsidTr="005A173C">
        <w:tc>
          <w:tcPr>
            <w:tcW w:w="529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084B74" w:rsidRPr="00703756" w:rsidRDefault="00084B74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084B74" w:rsidRPr="00703756" w:rsidRDefault="00084B74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B74" w:rsidRDefault="00084B74" w:rsidP="00084B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74" w:rsidRDefault="00084B74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C9" w:rsidRPr="00B95CE4" w:rsidRDefault="00AF31C9" w:rsidP="00AF31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5A173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основного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AF31C9" w:rsidRPr="00AF31C9" w:rsidRDefault="00AC0ED8" w:rsidP="00AF3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C9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1C9" w:rsidRDefault="00AF31C9" w:rsidP="00AF31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1C9" w:rsidRPr="00F56EA3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AF31C9" w:rsidRPr="00F56EA3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AF31C9" w:rsidTr="00AF31C9">
        <w:trPr>
          <w:trHeight w:val="1343"/>
        </w:trPr>
        <w:tc>
          <w:tcPr>
            <w:tcW w:w="448" w:type="pct"/>
            <w:vMerge w:val="restart"/>
          </w:tcPr>
          <w:p w:rsidR="00AF31C9" w:rsidRPr="00B95CE4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AF31C9" w:rsidRPr="004171EE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AF31C9" w:rsidRDefault="00AF31C9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AF31C9" w:rsidRPr="005D1556" w:rsidRDefault="00AF31C9" w:rsidP="00AF31C9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AF31C9" w:rsidRPr="00940396" w:rsidRDefault="00AF31C9" w:rsidP="00AF31C9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AF31C9" w:rsidRPr="00940396" w:rsidRDefault="00AF31C9" w:rsidP="00AF31C9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AF31C9" w:rsidRPr="002B65BD" w:rsidRDefault="00AF31C9" w:rsidP="00AF31C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AF31C9" w:rsidRPr="005D1556" w:rsidRDefault="00AF31C9" w:rsidP="00AF31C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AF31C9" w:rsidRPr="00940396" w:rsidRDefault="00AF31C9" w:rsidP="00AF31C9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31C9" w:rsidTr="00AF31C9">
        <w:tc>
          <w:tcPr>
            <w:tcW w:w="44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31C9" w:rsidTr="00AF31C9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AF31C9" w:rsidRPr="00AF31C9" w:rsidRDefault="00AC0ED8" w:rsidP="00AF31C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419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</w:p>
        </w:tc>
        <w:tc>
          <w:tcPr>
            <w:tcW w:w="364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</w:p>
        </w:tc>
        <w:tc>
          <w:tcPr>
            <w:tcW w:w="302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</w:p>
        </w:tc>
      </w:tr>
      <w:tr w:rsidR="00AF31C9" w:rsidTr="00AF31C9">
        <w:tc>
          <w:tcPr>
            <w:tcW w:w="44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E10EA3" w:rsidRDefault="00E10EA3" w:rsidP="00E10EA3">
            <w:pPr>
              <w:tabs>
                <w:tab w:val="left" w:pos="436"/>
              </w:tabs>
            </w:pPr>
            <w:r w:rsidRPr="00E10EA3">
              <w:t xml:space="preserve">Доля </w:t>
            </w:r>
            <w:proofErr w:type="gramStart"/>
            <w:r w:rsidRPr="00E10EA3">
              <w:t>обучающихся</w:t>
            </w:r>
            <w:proofErr w:type="gramEnd"/>
            <w:r w:rsidRPr="00E10EA3">
              <w:t xml:space="preserve">, успешно прошедших государственную итоговую аттестацию и </w:t>
            </w:r>
            <w:r w:rsidRPr="00E10EA3">
              <w:lastRenderedPageBreak/>
              <w:t>получивших документ об образовании</w:t>
            </w:r>
          </w:p>
          <w:p w:rsidR="00AF31C9" w:rsidRPr="002B65BD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64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02" w:type="pct"/>
          </w:tcPr>
          <w:p w:rsidR="00AF31C9" w:rsidRPr="0014599A" w:rsidRDefault="0014599A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</w:tr>
    </w:tbl>
    <w:p w:rsidR="00AF31C9" w:rsidRDefault="00AF31C9" w:rsidP="00AF31C9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AF31C9" w:rsidRPr="00847C94" w:rsidRDefault="00AF31C9" w:rsidP="00AF31C9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AF31C9" w:rsidRPr="00EC2312" w:rsidRDefault="00AF31C9" w:rsidP="00AF31C9">
      <w:pPr>
        <w:pStyle w:val="ConsPlusNonformat"/>
        <w:jc w:val="both"/>
        <w:rPr>
          <w:sz w:val="8"/>
          <w:szCs w:val="8"/>
        </w:rPr>
      </w:pP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Pr="001737B4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AF31C9" w:rsidTr="00AF31C9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F56EA3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AF31C9" w:rsidRPr="00EC2312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AF31C9" w:rsidRPr="001737B4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AF31C9" w:rsidTr="00AF31C9">
        <w:tc>
          <w:tcPr>
            <w:tcW w:w="415" w:type="pct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C9" w:rsidTr="00AF31C9">
        <w:tc>
          <w:tcPr>
            <w:tcW w:w="415" w:type="pct"/>
            <w:vMerge/>
          </w:tcPr>
          <w:p w:rsidR="00AF31C9" w:rsidRDefault="00AF31C9" w:rsidP="00AF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AF31C9" w:rsidRPr="00940396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AF31C9" w:rsidRPr="00940396" w:rsidRDefault="00AF31C9" w:rsidP="00AF31C9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AF31C9" w:rsidRPr="00E35928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AF31C9" w:rsidRPr="00E35928" w:rsidRDefault="00AF31C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AF31C9" w:rsidTr="00AF31C9">
        <w:tc>
          <w:tcPr>
            <w:tcW w:w="4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1C9" w:rsidTr="00AF31C9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AF31C9" w:rsidRPr="00703756" w:rsidRDefault="00AC0ED8" w:rsidP="009603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659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AF31C9" w:rsidRP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AF31C9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AF31C9" w:rsidRPr="00E73940" w:rsidRDefault="00345DD8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68" w:type="pct"/>
          </w:tcPr>
          <w:p w:rsidR="00AF31C9" w:rsidRPr="00345DD8" w:rsidRDefault="004A2D00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45D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" w:type="pct"/>
          </w:tcPr>
          <w:p w:rsidR="00AF31C9" w:rsidRPr="007F4BD5" w:rsidRDefault="004A2D00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45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AF31C9" w:rsidRPr="007B7C30" w:rsidRDefault="00AF31C9" w:rsidP="00AF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AF31C9" w:rsidRDefault="00AF31C9" w:rsidP="00AF31C9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AF31C9" w:rsidRPr="00847C94" w:rsidRDefault="00AF31C9" w:rsidP="00AF31C9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тариф)либо порядок ее (его) установления</w:t>
      </w:r>
    </w:p>
    <w:p w:rsidR="00AF31C9" w:rsidRDefault="00AF31C9" w:rsidP="00AF31C9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AF31C9" w:rsidRPr="00D11030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Pr="00D11030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5.1. Нормативные правовые акты,регулирующие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F31C9" w:rsidRPr="00703756" w:rsidRDefault="00AF31C9" w:rsidP="00AF31C9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</w:pPr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Федеральный закон  от 29.12.2012 №273-ФЗ "Об образовании в Российской Федерации"; Приказ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Минобрнауки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РФ от 30.08.2013 № 1015 "Об утверждении Порядка организации и осуществления образовательной деятельности по основным общеобразовательным программам"</w:t>
      </w:r>
      <w:proofErr w:type="gram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,</w:t>
      </w:r>
      <w:proofErr w:type="gram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приказ Управления образованием администрации Мокшанского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Мокшанского района Пензенской области" .</w:t>
      </w: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31C9" w:rsidRDefault="00AF31C9" w:rsidP="00AF3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AF31C9" w:rsidTr="00AF31C9">
        <w:tc>
          <w:tcPr>
            <w:tcW w:w="5296" w:type="dxa"/>
            <w:vMerge w:val="restart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образовательной организации </w:t>
            </w:r>
            <w:r w:rsidR="0014599A"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AF31C9" w:rsidTr="00AF31C9">
        <w:tc>
          <w:tcPr>
            <w:tcW w:w="5296" w:type="dxa"/>
            <w:vMerge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AF31C9" w:rsidTr="00AF31C9">
        <w:tc>
          <w:tcPr>
            <w:tcW w:w="5296" w:type="dxa"/>
            <w:vMerge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AF31C9" w:rsidTr="00AF31C9">
        <w:tc>
          <w:tcPr>
            <w:tcW w:w="5296" w:type="dxa"/>
            <w:vMerge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4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AF31C9" w:rsidTr="00AF31C9">
        <w:tc>
          <w:tcPr>
            <w:tcW w:w="529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AF31C9" w:rsidRPr="00703756" w:rsidRDefault="00AF31C9" w:rsidP="00AF31C9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AF31C9" w:rsidRPr="00703756" w:rsidRDefault="00AF31C9" w:rsidP="00AF31C9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1C9" w:rsidRDefault="00AF31C9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Pr="00B95CE4" w:rsidRDefault="005A173C" w:rsidP="005A17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5A173C" w:rsidTr="005A173C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адаптированных 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основных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основного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5A173C" w:rsidRDefault="005A173C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A173C" w:rsidRPr="00AF31C9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C9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5A173C" w:rsidTr="005A173C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3C" w:rsidTr="005A173C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73C" w:rsidRDefault="005A173C" w:rsidP="005A1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73C" w:rsidRPr="00F56EA3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5A173C" w:rsidRPr="00F56EA3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5A173C" w:rsidTr="005A173C">
        <w:trPr>
          <w:trHeight w:val="1343"/>
        </w:trPr>
        <w:tc>
          <w:tcPr>
            <w:tcW w:w="448" w:type="pct"/>
            <w:vMerge w:val="restart"/>
          </w:tcPr>
          <w:p w:rsidR="005A173C" w:rsidRPr="00B95CE4" w:rsidRDefault="005A173C" w:rsidP="005A1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5A173C" w:rsidRPr="004171EE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5A173C" w:rsidRPr="004171EE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5A173C" w:rsidRPr="004171EE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5A173C" w:rsidTr="005A173C">
        <w:tc>
          <w:tcPr>
            <w:tcW w:w="44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5A173C" w:rsidRPr="005D1556" w:rsidRDefault="005A173C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5A173C" w:rsidRPr="00940396" w:rsidRDefault="005A173C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5A173C" w:rsidRPr="005D1556" w:rsidRDefault="005A173C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5A173C" w:rsidRPr="00940396" w:rsidRDefault="005A173C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5A173C" w:rsidRPr="005D1556" w:rsidRDefault="005A173C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5A173C" w:rsidRPr="00940396" w:rsidRDefault="005A173C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5A173C" w:rsidRDefault="005A173C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5A173C" w:rsidRPr="005D1556" w:rsidRDefault="005A173C" w:rsidP="005A173C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5A173C" w:rsidRPr="00940396" w:rsidRDefault="005A173C" w:rsidP="005A173C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5A173C" w:rsidRPr="00940396" w:rsidRDefault="005A173C" w:rsidP="005A173C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5A173C" w:rsidRPr="002B65BD" w:rsidRDefault="005A173C" w:rsidP="005A173C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2022год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5A173C" w:rsidTr="005A173C">
        <w:tc>
          <w:tcPr>
            <w:tcW w:w="44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5A173C" w:rsidRPr="005D1556" w:rsidRDefault="005A173C" w:rsidP="005A173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5A173C" w:rsidRPr="00940396" w:rsidRDefault="005A173C" w:rsidP="005A173C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173C" w:rsidTr="005A173C">
        <w:tc>
          <w:tcPr>
            <w:tcW w:w="448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173C" w:rsidTr="005A173C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5A173C" w:rsidRPr="00AF31C9" w:rsidRDefault="005A173C" w:rsidP="005A173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x1a"/>
              </w:rPr>
              <w:t>802111О.99.0.БА96АА00001</w:t>
            </w:r>
          </w:p>
        </w:tc>
        <w:tc>
          <w:tcPr>
            <w:tcW w:w="419" w:type="pct"/>
            <w:vMerge w:val="restar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4566">
              <w:rPr>
                <w:rFonts w:ascii="Times New Roman" w:hAnsi="Times New Roman" w:cs="Times New Roman"/>
                <w:szCs w:val="24"/>
              </w:rPr>
              <w:t>обучающиеся с ОВЗ</w:t>
            </w:r>
          </w:p>
        </w:tc>
        <w:tc>
          <w:tcPr>
            <w:tcW w:w="440" w:type="pct"/>
            <w:vMerge w:val="restar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5A173C" w:rsidRP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4" w:type="pct"/>
          </w:tcPr>
          <w:p w:rsidR="005A173C" w:rsidRP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02" w:type="pct"/>
          </w:tcPr>
          <w:p w:rsidR="005A173C" w:rsidRP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A173C" w:rsidTr="005A173C">
        <w:tc>
          <w:tcPr>
            <w:tcW w:w="44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5A173C" w:rsidRPr="00E10EA3" w:rsidRDefault="005A173C" w:rsidP="005A173C">
            <w:pPr>
              <w:tabs>
                <w:tab w:val="left" w:pos="436"/>
              </w:tabs>
            </w:pPr>
            <w:r w:rsidRPr="00E10EA3">
              <w:t xml:space="preserve">Доля </w:t>
            </w:r>
            <w:proofErr w:type="gramStart"/>
            <w:r w:rsidRPr="00E10EA3">
              <w:t>обучающихся</w:t>
            </w:r>
            <w:proofErr w:type="gramEnd"/>
            <w:r w:rsidRPr="00E10EA3">
              <w:t xml:space="preserve">, успешно прошедших государственную итоговую аттестацию и </w:t>
            </w:r>
            <w:r w:rsidRPr="00E10EA3">
              <w:lastRenderedPageBreak/>
              <w:t>получивших документ об образовании</w:t>
            </w:r>
          </w:p>
          <w:p w:rsidR="005A173C" w:rsidRPr="002B65BD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5A173C" w:rsidRPr="0014599A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64" w:type="pct"/>
          </w:tcPr>
          <w:p w:rsidR="005A173C" w:rsidRPr="0014599A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02" w:type="pct"/>
          </w:tcPr>
          <w:p w:rsidR="005A173C" w:rsidRPr="0014599A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</w:tr>
    </w:tbl>
    <w:p w:rsidR="005A173C" w:rsidRDefault="005A173C" w:rsidP="005A173C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5A173C" w:rsidRPr="00847C94" w:rsidRDefault="005A173C" w:rsidP="005A173C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5A173C" w:rsidRPr="00EC2312" w:rsidRDefault="005A173C" w:rsidP="005A173C">
      <w:pPr>
        <w:pStyle w:val="ConsPlusNonformat"/>
        <w:jc w:val="both"/>
        <w:rPr>
          <w:sz w:val="8"/>
          <w:szCs w:val="8"/>
        </w:rPr>
      </w:pPr>
    </w:p>
    <w:p w:rsidR="005A173C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73C" w:rsidRPr="001737B4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1"/>
        <w:gridCol w:w="1852"/>
        <w:gridCol w:w="1251"/>
        <w:gridCol w:w="926"/>
        <w:gridCol w:w="808"/>
        <w:gridCol w:w="807"/>
        <w:gridCol w:w="1416"/>
        <w:gridCol w:w="612"/>
        <w:gridCol w:w="553"/>
        <w:gridCol w:w="874"/>
        <w:gridCol w:w="760"/>
        <w:gridCol w:w="760"/>
        <w:gridCol w:w="1056"/>
        <w:gridCol w:w="1056"/>
        <w:gridCol w:w="1056"/>
      </w:tblGrid>
      <w:tr w:rsidR="005A173C" w:rsidTr="005A173C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5A173C" w:rsidRPr="00F56EA3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5A173C" w:rsidRPr="00EC2312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5A173C" w:rsidRPr="001737B4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5A173C" w:rsidRPr="001737B4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5A173C" w:rsidRPr="001737B4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5A173C" w:rsidTr="005A173C">
        <w:tc>
          <w:tcPr>
            <w:tcW w:w="415" w:type="pct"/>
            <w:vMerge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3C" w:rsidTr="005A173C">
        <w:tc>
          <w:tcPr>
            <w:tcW w:w="415" w:type="pct"/>
            <w:vMerge/>
          </w:tcPr>
          <w:p w:rsidR="005A173C" w:rsidRDefault="005A173C" w:rsidP="005A1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5A173C" w:rsidRPr="00940396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5A173C" w:rsidRPr="00940396" w:rsidRDefault="005A173C" w:rsidP="005A173C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2020 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268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268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5A173C" w:rsidRPr="00E35928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5A173C" w:rsidTr="005A173C">
        <w:tc>
          <w:tcPr>
            <w:tcW w:w="41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73C" w:rsidTr="005A173C">
        <w:trPr>
          <w:cantSplit/>
          <w:trHeight w:val="2835"/>
        </w:trPr>
        <w:tc>
          <w:tcPr>
            <w:tcW w:w="415" w:type="pct"/>
            <w:textDirection w:val="btLr"/>
            <w:vAlign w:val="bottom"/>
          </w:tcPr>
          <w:p w:rsidR="005A173C" w:rsidRPr="00703756" w:rsidRDefault="005A173C" w:rsidP="005A173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a"/>
              </w:rPr>
              <w:t>802111О.99.0.БА96АА00001</w:t>
            </w:r>
          </w:p>
        </w:tc>
        <w:tc>
          <w:tcPr>
            <w:tcW w:w="659" w:type="pct"/>
          </w:tcPr>
          <w:p w:rsidR="005A173C" w:rsidRPr="007B7C3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6">
              <w:rPr>
                <w:rFonts w:ascii="Times New Roman" w:hAnsi="Times New Roman" w:cs="Times New Roman"/>
                <w:szCs w:val="24"/>
              </w:rPr>
              <w:t>обучающиеся с ОВЗ</w:t>
            </w:r>
          </w:p>
        </w:tc>
        <w:tc>
          <w:tcPr>
            <w:tcW w:w="327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5A173C" w:rsidRPr="00AF31C9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5A173C" w:rsidRPr="007B7C3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5A173C" w:rsidRPr="00E7394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5A173C" w:rsidRP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5A173C" w:rsidRPr="005A173C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5A173C" w:rsidRPr="007B7C3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5A173C" w:rsidRPr="007B7C3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5A173C" w:rsidRPr="007B7C30" w:rsidRDefault="005A173C" w:rsidP="005A1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5A173C" w:rsidRDefault="005A173C" w:rsidP="005A173C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5A173C" w:rsidRPr="00847C94" w:rsidRDefault="005A173C" w:rsidP="005A173C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5A173C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11030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</w:t>
      </w:r>
      <w:proofErr w:type="gramStart"/>
      <w:r w:rsidRPr="00D11030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D11030">
        <w:rPr>
          <w:rFonts w:ascii="Times New Roman" w:hAnsi="Times New Roman" w:cs="Times New Roman"/>
          <w:sz w:val="24"/>
          <w:szCs w:val="24"/>
        </w:rPr>
        <w:t>ибо порядок ее (его) установления</w:t>
      </w:r>
    </w:p>
    <w:p w:rsidR="005A173C" w:rsidRDefault="005A173C" w:rsidP="005A173C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5A173C" w:rsidRPr="00D11030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73C" w:rsidRPr="00D11030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A173C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5.1. Нормативные правовые </w:t>
      </w:r>
      <w:proofErr w:type="spellStart"/>
      <w:r w:rsidRPr="00D11030">
        <w:rPr>
          <w:rFonts w:ascii="Times New Roman" w:hAnsi="Times New Roman" w:cs="Times New Roman"/>
          <w:sz w:val="24"/>
          <w:szCs w:val="24"/>
        </w:rPr>
        <w:t>акты</w:t>
      </w:r>
      <w:proofErr w:type="gramStart"/>
      <w:r w:rsidRPr="00D1103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11030">
        <w:rPr>
          <w:rFonts w:ascii="Times New Roman" w:hAnsi="Times New Roman" w:cs="Times New Roman"/>
          <w:sz w:val="24"/>
          <w:szCs w:val="24"/>
        </w:rPr>
        <w:t>егулирующие</w:t>
      </w:r>
      <w:proofErr w:type="spellEnd"/>
      <w:r w:rsidRPr="00D11030">
        <w:rPr>
          <w:rFonts w:ascii="Times New Roman" w:hAnsi="Times New Roman" w:cs="Times New Roman"/>
          <w:sz w:val="24"/>
          <w:szCs w:val="24"/>
        </w:rPr>
        <w:t xml:space="preserve">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A173C" w:rsidRPr="00703756" w:rsidRDefault="005A173C" w:rsidP="005A173C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</w:pPr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Федеральный закон  от 29.12.2012 №273-ФЗ "Об образовании в Российской Федерации"; Приказ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Минобрнауки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РФ от 30.08.2013 № 1015 "Об утверждении Порядка организации и осуществления образовательной деятельности по основным общеобразовательным программам"</w:t>
      </w:r>
      <w:proofErr w:type="gram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,</w:t>
      </w:r>
      <w:proofErr w:type="gram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приказ Управления образованием администрации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Мокшанского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Мокшанского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района Пензенской области" .</w:t>
      </w:r>
    </w:p>
    <w:p w:rsidR="005A173C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73C" w:rsidRDefault="005A173C" w:rsidP="005A1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5A173C" w:rsidTr="005A173C">
        <w:tc>
          <w:tcPr>
            <w:tcW w:w="5296" w:type="dxa"/>
            <w:vMerge w:val="restart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образовательной организации </w:t>
            </w:r>
            <w:r w:rsidRPr="0014599A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5A173C" w:rsidTr="005A173C">
        <w:tc>
          <w:tcPr>
            <w:tcW w:w="5296" w:type="dxa"/>
            <w:vMerge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5A173C" w:rsidTr="005A173C">
        <w:tc>
          <w:tcPr>
            <w:tcW w:w="5296" w:type="dxa"/>
            <w:vMerge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5A173C" w:rsidTr="005A173C">
        <w:tc>
          <w:tcPr>
            <w:tcW w:w="5296" w:type="dxa"/>
            <w:vMerge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5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5A173C" w:rsidTr="005A173C">
        <w:tc>
          <w:tcPr>
            <w:tcW w:w="529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5A173C" w:rsidRPr="00703756" w:rsidRDefault="005A173C" w:rsidP="005A173C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5A173C" w:rsidRPr="00703756" w:rsidRDefault="005A173C" w:rsidP="005A173C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5A17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3C" w:rsidRDefault="005A173C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Pr="00B95CE4" w:rsidRDefault="00E10EA3" w:rsidP="00E10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E4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73C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6"/>
        <w:gridCol w:w="6637"/>
        <w:gridCol w:w="2075"/>
        <w:gridCol w:w="2530"/>
      </w:tblGrid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EA3" w:rsidRDefault="00E10EA3" w:rsidP="00E10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среднего</w:t>
            </w:r>
            <w:r w:rsidRPr="00E57F5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222221">
              <w:rPr>
                <w:rFonts w:ascii="Times New Roman" w:hAnsi="Times New Roman" w:cs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10EA3" w:rsidRPr="00E10EA3" w:rsidRDefault="008721DE" w:rsidP="00355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DE"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A3" w:rsidTr="003555E4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left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EA3" w:rsidRDefault="00E10EA3" w:rsidP="00355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EA3" w:rsidRPr="00F56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EA3">
        <w:rPr>
          <w:rFonts w:ascii="Times New Roman" w:hAnsi="Times New Roman" w:cs="Times New Roman"/>
          <w:sz w:val="24"/>
          <w:szCs w:val="24"/>
        </w:rPr>
        <w:t>услуги</w:t>
      </w:r>
    </w:p>
    <w:p w:rsidR="00E10EA3" w:rsidRPr="00F56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EA3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354"/>
        <w:gridCol w:w="1268"/>
        <w:gridCol w:w="1265"/>
        <w:gridCol w:w="1331"/>
        <w:gridCol w:w="1240"/>
        <w:gridCol w:w="1434"/>
        <w:gridCol w:w="1537"/>
        <w:gridCol w:w="1322"/>
        <w:gridCol w:w="1092"/>
        <w:gridCol w:w="1268"/>
        <w:gridCol w:w="1101"/>
        <w:gridCol w:w="914"/>
      </w:tblGrid>
      <w:tr w:rsidR="00E10EA3" w:rsidTr="003555E4">
        <w:trPr>
          <w:trHeight w:val="1343"/>
        </w:trPr>
        <w:tc>
          <w:tcPr>
            <w:tcW w:w="448" w:type="pct"/>
            <w:vMerge w:val="restart"/>
          </w:tcPr>
          <w:p w:rsidR="00E10EA3" w:rsidRPr="00B95CE4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pct"/>
            <w:gridSpan w:val="3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84" w:type="pct"/>
            <w:gridSpan w:val="2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06" w:type="pct"/>
            <w:gridSpan w:val="3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1085" w:type="pct"/>
            <w:gridSpan w:val="3"/>
          </w:tcPr>
          <w:p w:rsidR="00E10EA3" w:rsidRPr="004171EE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Вид программы</w:t>
            </w:r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8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обучающихся</w:t>
            </w:r>
            <w:proofErr w:type="gramEnd"/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10" w:type="pct"/>
            <w:vMerge w:val="restart"/>
          </w:tcPr>
          <w:p w:rsidR="00E10EA3" w:rsidRDefault="00E10EA3" w:rsidP="003555E4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 xml:space="preserve">Форма </w:t>
            </w:r>
          </w:p>
          <w:p w:rsidR="00E10EA3" w:rsidRPr="005D1556" w:rsidRDefault="00E10EA3" w:rsidP="003555E4">
            <w:pPr>
              <w:pStyle w:val="ConsPlusNonformat"/>
              <w:ind w:left="-112" w:right="-104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2"/>
              </w:rPr>
              <w:t>обучения</w:t>
            </w:r>
          </w:p>
          <w:p w:rsidR="00E10EA3" w:rsidRPr="00940396" w:rsidRDefault="00E10EA3" w:rsidP="003555E4">
            <w:pPr>
              <w:jc w:val="center"/>
              <w:rPr>
                <w:i/>
                <w:sz w:val="16"/>
                <w:szCs w:val="22"/>
              </w:rPr>
            </w:pPr>
          </w:p>
        </w:tc>
        <w:tc>
          <w:tcPr>
            <w:tcW w:w="474" w:type="pct"/>
            <w:vMerge w:val="restart"/>
          </w:tcPr>
          <w:p w:rsidR="00E10EA3" w:rsidRPr="00940396" w:rsidRDefault="00E10EA3" w:rsidP="003555E4">
            <w:pPr>
              <w:pStyle w:val="ConsPlusNonformat"/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-</w:t>
            </w:r>
          </w:p>
        </w:tc>
        <w:tc>
          <w:tcPr>
            <w:tcW w:w="508" w:type="pct"/>
            <w:vMerge w:val="restart"/>
          </w:tcPr>
          <w:p w:rsidR="00E10EA3" w:rsidRPr="002B65BD" w:rsidRDefault="00E10EA3" w:rsidP="003555E4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2B65BD">
              <w:rPr>
                <w:rFonts w:ascii="Times New Roman" w:hAnsi="Times New Roman" w:cs="Times New Roman"/>
                <w:i/>
                <w:sz w:val="18"/>
              </w:rPr>
              <w:t>Наименование показателя</w:t>
            </w:r>
          </w:p>
        </w:tc>
        <w:tc>
          <w:tcPr>
            <w:tcW w:w="798" w:type="pct"/>
            <w:gridSpan w:val="2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419" w:type="pct"/>
            <w:vMerge w:val="restar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(очередной финансовый год)</w:t>
            </w:r>
          </w:p>
        </w:tc>
        <w:tc>
          <w:tcPr>
            <w:tcW w:w="364" w:type="pct"/>
            <w:vMerge w:val="restar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 xml:space="preserve"> год (1-й год планового периода)</w:t>
            </w:r>
          </w:p>
        </w:tc>
        <w:tc>
          <w:tcPr>
            <w:tcW w:w="302" w:type="pct"/>
            <w:vMerge w:val="restar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</w:t>
            </w:r>
            <w:r w:rsidR="008B15A5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 w:rsidR="00345DD8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год (2</w:t>
            </w: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-й год планового периода)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E10EA3" w:rsidRPr="005D1556" w:rsidRDefault="00E10EA3" w:rsidP="003555E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940396">
              <w:rPr>
                <w:rFonts w:ascii="Times New Roman" w:hAnsi="Times New Roman" w:cs="Times New Roman"/>
                <w:i/>
                <w:sz w:val="16"/>
                <w:szCs w:val="22"/>
              </w:rPr>
              <w:t>наименование</w:t>
            </w:r>
          </w:p>
          <w:p w:rsidR="00E10EA3" w:rsidRPr="00940396" w:rsidRDefault="00E10EA3" w:rsidP="003555E4">
            <w:pPr>
              <w:pStyle w:val="ConsPlusNormal"/>
              <w:jc w:val="center"/>
              <w:rPr>
                <w:i/>
                <w:sz w:val="16"/>
              </w:rPr>
            </w:pPr>
          </w:p>
        </w:tc>
        <w:tc>
          <w:tcPr>
            <w:tcW w:w="361" w:type="pct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Код по ОКЕИ</w:t>
            </w: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EA3" w:rsidTr="003555E4">
        <w:tc>
          <w:tcPr>
            <w:tcW w:w="44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9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0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0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74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0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19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6EA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2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EA3" w:rsidTr="003555E4">
        <w:trPr>
          <w:cantSplit/>
          <w:trHeight w:val="1773"/>
        </w:trPr>
        <w:tc>
          <w:tcPr>
            <w:tcW w:w="448" w:type="pct"/>
            <w:vMerge w:val="restart"/>
            <w:textDirection w:val="btLr"/>
          </w:tcPr>
          <w:p w:rsidR="00E10EA3" w:rsidRPr="00AF31C9" w:rsidRDefault="008721DE" w:rsidP="003555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721DE">
              <w:rPr>
                <w:rFonts w:ascii="Times New Roman" w:hAnsi="Times New Roman" w:cs="Times New Roman"/>
                <w:szCs w:val="22"/>
              </w:rPr>
              <w:t>802112О.99.0.ББ11АЮ58001</w:t>
            </w:r>
          </w:p>
        </w:tc>
        <w:tc>
          <w:tcPr>
            <w:tcW w:w="419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общеобразовательная</w:t>
            </w:r>
          </w:p>
        </w:tc>
        <w:tc>
          <w:tcPr>
            <w:tcW w:w="418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40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указано</w:t>
            </w:r>
          </w:p>
        </w:tc>
        <w:tc>
          <w:tcPr>
            <w:tcW w:w="410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474" w:type="pct"/>
            <w:vMerge w:val="restar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90F">
              <w:rPr>
                <w:rFonts w:ascii="Times New Roman" w:hAnsi="Times New Roman" w:cs="Times New Roman"/>
              </w:rPr>
              <w:t>Доля обучающихся на "хорошо" и "отлично" от общего количества обучающихся</w:t>
            </w: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E10EA3" w:rsidRPr="00345DD8" w:rsidRDefault="0014599A" w:rsidP="00345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345DD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4" w:type="pct"/>
          </w:tcPr>
          <w:p w:rsidR="00E10EA3" w:rsidRPr="00345DD8" w:rsidRDefault="0014599A" w:rsidP="00345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345DD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2" w:type="pct"/>
          </w:tcPr>
          <w:p w:rsidR="00E10EA3" w:rsidRPr="00345DD8" w:rsidRDefault="0014599A" w:rsidP="00345D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345DD8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10EA3" w:rsidTr="003555E4">
        <w:tc>
          <w:tcPr>
            <w:tcW w:w="44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4" w:type="pct"/>
            <w:vMerge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8" w:type="pct"/>
          </w:tcPr>
          <w:p w:rsidR="00E10EA3" w:rsidRPr="00E10EA3" w:rsidRDefault="00E10EA3" w:rsidP="003555E4">
            <w:pPr>
              <w:tabs>
                <w:tab w:val="left" w:pos="436"/>
              </w:tabs>
            </w:pPr>
            <w:r w:rsidRPr="00E10EA3">
              <w:t xml:space="preserve">Доля </w:t>
            </w:r>
            <w:proofErr w:type="gramStart"/>
            <w:r w:rsidRPr="00E10EA3">
              <w:t>обучающихся</w:t>
            </w:r>
            <w:proofErr w:type="gramEnd"/>
            <w:r w:rsidRPr="00E10EA3">
              <w:t xml:space="preserve">, успешно прошедших государственную итоговую аттестацию и </w:t>
            </w:r>
            <w:r w:rsidRPr="00E10EA3">
              <w:lastRenderedPageBreak/>
              <w:t>получивших документ об образовании</w:t>
            </w:r>
          </w:p>
          <w:p w:rsidR="00E10EA3" w:rsidRPr="002B65BD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361" w:type="pct"/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19" w:type="pct"/>
          </w:tcPr>
          <w:p w:rsidR="00E10EA3" w:rsidRPr="0014599A" w:rsidRDefault="0014599A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64" w:type="pct"/>
          </w:tcPr>
          <w:p w:rsidR="00E10EA3" w:rsidRPr="0014599A" w:rsidRDefault="0014599A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302" w:type="pct"/>
          </w:tcPr>
          <w:p w:rsidR="00E10EA3" w:rsidRPr="0014599A" w:rsidRDefault="0014599A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</w:tr>
    </w:tbl>
    <w:p w:rsidR="00E10EA3" w:rsidRDefault="00E10EA3" w:rsidP="00E10EA3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E10EA3" w:rsidRPr="00847C94" w:rsidRDefault="00E10EA3" w:rsidP="00E10EA3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E10EA3" w:rsidRPr="00EC2312" w:rsidRDefault="00E10EA3" w:rsidP="00E10EA3">
      <w:pPr>
        <w:pStyle w:val="ConsPlusNonformat"/>
        <w:jc w:val="both"/>
        <w:rPr>
          <w:sz w:val="8"/>
          <w:szCs w:val="8"/>
        </w:rPr>
      </w:pP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0EA3" w:rsidRPr="001737B4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7B4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737B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8"/>
        <w:gridCol w:w="1899"/>
        <w:gridCol w:w="946"/>
        <w:gridCol w:w="946"/>
        <w:gridCol w:w="825"/>
        <w:gridCol w:w="824"/>
        <w:gridCol w:w="1450"/>
        <w:gridCol w:w="624"/>
        <w:gridCol w:w="563"/>
        <w:gridCol w:w="893"/>
        <w:gridCol w:w="775"/>
        <w:gridCol w:w="775"/>
        <w:gridCol w:w="1080"/>
        <w:gridCol w:w="1080"/>
        <w:gridCol w:w="1080"/>
      </w:tblGrid>
      <w:tr w:rsidR="00E10EA3" w:rsidTr="003555E4">
        <w:trPr>
          <w:trHeight w:val="276"/>
        </w:trPr>
        <w:tc>
          <w:tcPr>
            <w:tcW w:w="415" w:type="pct"/>
            <w:vMerge w:val="restart"/>
            <w:tcBorders>
              <w:bottom w:val="single" w:sz="4" w:space="0" w:color="auto"/>
            </w:tcBorders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314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F56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71E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70" w:type="pct"/>
            <w:gridSpan w:val="2"/>
            <w:vMerge w:val="restart"/>
            <w:tcBorders>
              <w:bottom w:val="single" w:sz="4" w:space="0" w:color="auto"/>
            </w:tcBorders>
          </w:tcPr>
          <w:p w:rsidR="00E10EA3" w:rsidRPr="00EC2312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31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36" w:type="pct"/>
            <w:gridSpan w:val="3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44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121" w:type="pct"/>
            <w:gridSpan w:val="3"/>
            <w:vMerge w:val="restart"/>
            <w:tcBorders>
              <w:bottom w:val="single" w:sz="4" w:space="0" w:color="auto"/>
            </w:tcBorders>
          </w:tcPr>
          <w:p w:rsidR="00E10EA3" w:rsidRPr="001737B4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7B4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E10EA3" w:rsidTr="003555E4">
        <w:tc>
          <w:tcPr>
            <w:tcW w:w="415" w:type="pct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C9">
              <w:rPr>
                <w:rFonts w:ascii="Times New Roman" w:hAnsi="Times New Roman" w:cs="Times New Roman"/>
                <w:i/>
                <w:sz w:val="22"/>
                <w:szCs w:val="24"/>
              </w:rPr>
              <w:t>Наименование показателя</w:t>
            </w:r>
          </w:p>
        </w:tc>
        <w:tc>
          <w:tcPr>
            <w:tcW w:w="409" w:type="pct"/>
            <w:gridSpan w:val="2"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E35928">
              <w:rPr>
                <w:rFonts w:ascii="Times New Roman" w:hAnsi="Times New Roman" w:cs="Times New Roman"/>
                <w:sz w:val="16"/>
                <w:szCs w:val="22"/>
              </w:rPr>
              <w:t>единица измерения</w:t>
            </w:r>
          </w:p>
        </w:tc>
        <w:tc>
          <w:tcPr>
            <w:tcW w:w="844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Merge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A3" w:rsidTr="003555E4">
        <w:tc>
          <w:tcPr>
            <w:tcW w:w="415" w:type="pct"/>
            <w:vMerge/>
          </w:tcPr>
          <w:p w:rsidR="00E10EA3" w:rsidRDefault="00E10EA3" w:rsidP="003555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Вид программы</w:t>
            </w:r>
          </w:p>
        </w:tc>
        <w:tc>
          <w:tcPr>
            <w:tcW w:w="327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327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обучающихся</w:t>
            </w:r>
            <w:proofErr w:type="gramEnd"/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Форма обучения</w:t>
            </w:r>
          </w:p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85" w:type="pct"/>
          </w:tcPr>
          <w:p w:rsidR="00E10EA3" w:rsidRPr="00940396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27" w:type="pct"/>
            <w:vMerge/>
          </w:tcPr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человек</w:t>
            </w:r>
          </w:p>
          <w:p w:rsidR="00E10EA3" w:rsidRPr="00940396" w:rsidRDefault="00E10EA3" w:rsidP="003555E4">
            <w:pPr>
              <w:pStyle w:val="ConsPlusNormal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  <w:p w:rsidR="00E10EA3" w:rsidRPr="00E35928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268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(1-й год планового периода)</w:t>
            </w:r>
          </w:p>
        </w:tc>
        <w:tc>
          <w:tcPr>
            <w:tcW w:w="268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374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374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B15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 xml:space="preserve"> год (1-й год планового периода)</w:t>
            </w:r>
          </w:p>
        </w:tc>
        <w:tc>
          <w:tcPr>
            <w:tcW w:w="374" w:type="pct"/>
          </w:tcPr>
          <w:p w:rsidR="00E10EA3" w:rsidRPr="00E35928" w:rsidRDefault="00E10EA3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345DD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35928">
              <w:rPr>
                <w:rFonts w:ascii="Times New Roman" w:hAnsi="Times New Roman" w:cs="Times New Roman"/>
                <w:sz w:val="14"/>
                <w:szCs w:val="14"/>
              </w:rPr>
              <w:t>год (2-й год планового периода)</w:t>
            </w:r>
          </w:p>
        </w:tc>
      </w:tr>
      <w:tr w:rsidR="00E10EA3" w:rsidTr="003555E4">
        <w:tc>
          <w:tcPr>
            <w:tcW w:w="4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EA3" w:rsidTr="008721DE">
        <w:trPr>
          <w:cantSplit/>
          <w:trHeight w:val="3388"/>
        </w:trPr>
        <w:tc>
          <w:tcPr>
            <w:tcW w:w="415" w:type="pct"/>
            <w:textDirection w:val="btLr"/>
            <w:vAlign w:val="bottom"/>
          </w:tcPr>
          <w:p w:rsidR="00E10EA3" w:rsidRPr="00E10EA3" w:rsidRDefault="008721DE" w:rsidP="003555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DE">
              <w:rPr>
                <w:rFonts w:ascii="Times New Roman" w:hAnsi="Times New Roman" w:cs="Times New Roman"/>
                <w:sz w:val="24"/>
                <w:szCs w:val="24"/>
              </w:rPr>
              <w:t>802112О.99.0.ББ11АЮ58001</w:t>
            </w:r>
          </w:p>
        </w:tc>
        <w:tc>
          <w:tcPr>
            <w:tcW w:w="659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</w:t>
            </w:r>
            <w:r w:rsidRPr="007B7C3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8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E10EA3" w:rsidRPr="00AF31C9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AF31C9">
              <w:rPr>
                <w:rFonts w:ascii="Times New Roman" w:hAnsi="Times New Roman" w:cs="Times New Roman"/>
                <w:sz w:val="16"/>
                <w:szCs w:val="14"/>
              </w:rPr>
              <w:t xml:space="preserve">Количество </w:t>
            </w:r>
            <w:proofErr w:type="gramStart"/>
            <w:r w:rsidRPr="00AF31C9">
              <w:rPr>
                <w:rFonts w:ascii="Times New Roman" w:hAnsi="Times New Roman" w:cs="Times New Roman"/>
                <w:sz w:val="16"/>
                <w:szCs w:val="14"/>
              </w:rPr>
              <w:t>обучающихся</w:t>
            </w:r>
            <w:proofErr w:type="gramEnd"/>
          </w:p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E10EA3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09" w:type="pct"/>
          </w:tcPr>
          <w:p w:rsidR="00E10EA3" w:rsidRPr="002B27D9" w:rsidRDefault="008B15A5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E10EA3" w:rsidRPr="00B93F19" w:rsidRDefault="00B93F1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E10EA3" w:rsidRPr="00345DD8" w:rsidRDefault="002B27D9" w:rsidP="00345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4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  <w:tc>
          <w:tcPr>
            <w:tcW w:w="374" w:type="pct"/>
          </w:tcPr>
          <w:p w:rsidR="00E10EA3" w:rsidRPr="007B7C30" w:rsidRDefault="00E10EA3" w:rsidP="00355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30">
              <w:rPr>
                <w:rFonts w:ascii="Times New Roman" w:hAnsi="Times New Roman" w:cs="Times New Roman"/>
              </w:rPr>
              <w:t>услуга бесплатная</w:t>
            </w:r>
          </w:p>
        </w:tc>
      </w:tr>
    </w:tbl>
    <w:p w:rsidR="00E10EA3" w:rsidRDefault="00E10EA3" w:rsidP="00E10EA3">
      <w:pPr>
        <w:pStyle w:val="Style7"/>
        <w:shd w:val="clear" w:color="auto" w:fill="auto"/>
        <w:tabs>
          <w:tab w:val="left" w:pos="264"/>
        </w:tabs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6"/>
          <w:szCs w:val="26"/>
        </w:rPr>
      </w:pPr>
    </w:p>
    <w:p w:rsidR="00E10EA3" w:rsidRPr="00847C94" w:rsidRDefault="00E10EA3" w:rsidP="00E10EA3">
      <w:pPr>
        <w:pStyle w:val="Style7"/>
        <w:shd w:val="clear" w:color="auto" w:fill="auto"/>
        <w:spacing w:before="0" w:after="0" w:line="240" w:lineRule="auto"/>
        <w:ind w:left="709"/>
        <w:jc w:val="both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 w:rsidRPr="00847C94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5%</w:t>
      </w: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тариф)либо порядок ее (его) установления</w:t>
      </w:r>
    </w:p>
    <w:p w:rsidR="00E10EA3" w:rsidRDefault="00E10EA3" w:rsidP="00E10EA3">
      <w:pPr>
        <w:pStyle w:val="Style7"/>
        <w:shd w:val="clear" w:color="auto" w:fill="auto"/>
        <w:tabs>
          <w:tab w:val="left" w:pos="264"/>
        </w:tabs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C1AF2"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Услуга бесплатная</w:t>
      </w:r>
      <w:r>
        <w:rPr>
          <w:rStyle w:val="CharStyle8"/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</w:p>
    <w:p w:rsidR="00E10EA3" w:rsidRPr="00D11030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0EA3" w:rsidRPr="00D11030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>5.1. Нормативные правовые акты,регулирующие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D1103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10EA3" w:rsidRPr="00703756" w:rsidRDefault="00E10EA3" w:rsidP="00E10EA3">
      <w:pPr>
        <w:ind w:left="709"/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</w:pPr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Федеральный закон  от 29.12.2012 №273-ФЗ "Об образовании в Российской Федерации"; Приказ </w:t>
      </w:r>
      <w:proofErr w:type="spell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>Минобрнауки</w:t>
      </w:r>
      <w:proofErr w:type="spell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РФ от 30.08.2013 № 1015 "Об утверждении Порядка организации и осуществления образовательной деятельности по основным общеобразовательным программам"</w:t>
      </w:r>
      <w:proofErr w:type="gramStart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,</w:t>
      </w:r>
      <w:proofErr w:type="gramEnd"/>
      <w:r w:rsidRPr="00703756">
        <w:rPr>
          <w:rStyle w:val="CharStyle8"/>
          <w:rFonts w:ascii="Times New Roman" w:eastAsiaTheme="minorHAnsi" w:hAnsi="Times New Roman" w:cs="Times New Roman"/>
          <w:b w:val="0"/>
          <w:sz w:val="24"/>
          <w:szCs w:val="26"/>
          <w:u w:val="single"/>
          <w:lang w:eastAsia="en-US"/>
        </w:rPr>
        <w:t xml:space="preserve"> приказ Управления образованием администрации Мокшанского района Пензенской области от 14.12.2015 № 110 "Об утверждении ведомственного перечня муниципальных услуг и работ, оказываемых и выполняемых муниципальными учреждениями, функции и полномочия учредителя в отношении которых осуществляет Управление образованием администрации Мокшанского района Пензенской области" .</w:t>
      </w: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0EA3" w:rsidRDefault="00E10EA3" w:rsidP="00E10E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030">
        <w:rPr>
          <w:rFonts w:ascii="Times New Roman" w:hAnsi="Times New Roman" w:cs="Times New Roman"/>
          <w:sz w:val="24"/>
          <w:szCs w:val="24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11030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96"/>
        <w:gridCol w:w="4486"/>
        <w:gridCol w:w="4470"/>
      </w:tblGrid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Информационный стенд в образовательной организации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E10EA3" w:rsidTr="003555E4">
        <w:tc>
          <w:tcPr>
            <w:tcW w:w="5296" w:type="dxa"/>
            <w:vMerge w:val="restart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Официальный Интернет-сайт образовательной организации</w:t>
            </w:r>
            <w:r w:rsidR="007F4BD5" w:rsidRPr="007F4BD5">
              <w:rPr>
                <w:rStyle w:val="CharStyle8"/>
                <w:rFonts w:eastAsiaTheme="minorHAnsi"/>
                <w:b w:val="0"/>
                <w:color w:val="0033CC"/>
                <w:sz w:val="24"/>
                <w:szCs w:val="26"/>
                <w:lang w:eastAsia="en-US"/>
              </w:rPr>
              <w:t>http://moksh2.ru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При внесении изменений в правоустанавливающие документы</w:t>
            </w:r>
          </w:p>
        </w:tc>
      </w:tr>
      <w:tr w:rsidR="00E10EA3" w:rsidTr="003555E4">
        <w:tc>
          <w:tcPr>
            <w:tcW w:w="5296" w:type="dxa"/>
            <w:vMerge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Еженедельно</w:t>
            </w:r>
          </w:p>
        </w:tc>
      </w:tr>
      <w:tr w:rsidR="00E10EA3" w:rsidTr="003555E4">
        <w:tc>
          <w:tcPr>
            <w:tcW w:w="5296" w:type="dxa"/>
            <w:vMerge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Отчеты о выполнении муниципального задания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1 раз в год</w:t>
            </w:r>
          </w:p>
        </w:tc>
      </w:tr>
      <w:tr w:rsidR="00E10EA3" w:rsidTr="003555E4">
        <w:tc>
          <w:tcPr>
            <w:tcW w:w="5296" w:type="dxa"/>
            <w:vMerge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Публичный доклад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Ежегодно</w:t>
            </w:r>
          </w:p>
        </w:tc>
      </w:tr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Средства массовой информации 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Не менее 1 раза в квартал</w:t>
            </w:r>
          </w:p>
        </w:tc>
      </w:tr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Официальный Интернет-сайт Управления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образованием администрации </w:t>
            </w:r>
            <w:proofErr w:type="spellStart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Мокшанского</w:t>
            </w:r>
            <w:proofErr w:type="spellEnd"/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 xml:space="preserve"> района (</w:t>
            </w:r>
            <w:hyperlink r:id="rId16" w:history="1"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www</w:t>
              </w:r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mokobr</w:t>
              </w:r>
              <w:proofErr w:type="spellEnd"/>
              <w:r w:rsidRPr="00703756">
                <w:rPr>
                  <w:rStyle w:val="a5"/>
                  <w:rFonts w:eastAsiaTheme="minorHAnsi"/>
                  <w:shd w:val="clear" w:color="auto" w:fill="FFFFFF"/>
                  <w:lang w:eastAsia="en-US"/>
                </w:rPr>
                <w:t>.</w:t>
              </w:r>
              <w:proofErr w:type="spellStart"/>
              <w:r w:rsidRPr="00703756">
                <w:rPr>
                  <w:rStyle w:val="a5"/>
                  <w:rFonts w:eastAsiaTheme="minorHAnsi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 xml:space="preserve">Отчет о выполнении муниципального </w:t>
            </w: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задания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</w:tr>
      <w:tr w:rsidR="00E10EA3" w:rsidTr="003555E4">
        <w:tc>
          <w:tcPr>
            <w:tcW w:w="529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Непосредственное обращение потребителя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486" w:type="dxa"/>
          </w:tcPr>
          <w:p w:rsidR="00E10EA3" w:rsidRPr="00703756" w:rsidRDefault="00E10EA3" w:rsidP="003555E4">
            <w:pPr>
              <w:pStyle w:val="a4"/>
              <w:ind w:left="0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Информация о процедуре оказания муниципальной услуги</w:t>
            </w:r>
          </w:p>
        </w:tc>
        <w:tc>
          <w:tcPr>
            <w:tcW w:w="4470" w:type="dxa"/>
          </w:tcPr>
          <w:p w:rsidR="00E10EA3" w:rsidRPr="00703756" w:rsidRDefault="00E10EA3" w:rsidP="003555E4">
            <w:pPr>
              <w:pStyle w:val="a4"/>
              <w:ind w:left="0"/>
              <w:jc w:val="center"/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03756">
              <w:rPr>
                <w:rStyle w:val="CharStyle8"/>
                <w:rFonts w:eastAsiaTheme="minorHAnsi"/>
                <w:b w:val="0"/>
                <w:sz w:val="24"/>
                <w:szCs w:val="24"/>
                <w:lang w:eastAsia="en-US"/>
              </w:rPr>
              <w:t>По мере обращения</w:t>
            </w:r>
          </w:p>
        </w:tc>
      </w:tr>
    </w:tbl>
    <w:p w:rsidR="00E10EA3" w:rsidRDefault="00E10EA3" w:rsidP="00E10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A3" w:rsidRDefault="00E10EA3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5F" w:rsidRDefault="007B7C30" w:rsidP="002A5E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II</w:t>
      </w:r>
      <w:r w:rsidR="002A5E5F" w:rsidRPr="00B95CE4">
        <w:rPr>
          <w:rFonts w:ascii="Times New Roman" w:hAnsi="Times New Roman" w:cs="Times New Roman"/>
          <w:b/>
          <w:sz w:val="24"/>
          <w:szCs w:val="24"/>
        </w:rPr>
        <w:t>. Прочие сведения о муниципальном задании</w:t>
      </w:r>
    </w:p>
    <w:p w:rsidR="00703756" w:rsidRDefault="00703756" w:rsidP="002A5E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756" w:rsidRPr="00703756" w:rsidRDefault="00703756" w:rsidP="00703756">
      <w:pPr>
        <w:pStyle w:val="Style18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Основания для досрочного прекращения исполнения муниципального задания:</w:t>
      </w:r>
    </w:p>
    <w:p w:rsidR="00703756" w:rsidRPr="00703756" w:rsidRDefault="00703756" w:rsidP="00703756">
      <w:pPr>
        <w:pStyle w:val="Style18"/>
        <w:keepNext/>
        <w:keepLines/>
        <w:shd w:val="clear" w:color="auto" w:fill="auto"/>
        <w:spacing w:after="0" w:line="240" w:lineRule="auto"/>
        <w:ind w:left="426"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- реорганизация учреждения;</w:t>
      </w:r>
    </w:p>
    <w:p w:rsidR="00703756" w:rsidRPr="00703756" w:rsidRDefault="00703756" w:rsidP="00703756">
      <w:pPr>
        <w:pStyle w:val="Style18"/>
        <w:keepNext/>
        <w:keepLines/>
        <w:shd w:val="clear" w:color="auto" w:fill="auto"/>
        <w:spacing w:after="0" w:line="240" w:lineRule="auto"/>
        <w:ind w:left="426"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- ликвидация учреждения:</w:t>
      </w:r>
    </w:p>
    <w:p w:rsidR="00703756" w:rsidRPr="00703756" w:rsidRDefault="00703756" w:rsidP="00703756">
      <w:pPr>
        <w:pStyle w:val="Style18"/>
        <w:keepNext/>
        <w:keepLines/>
        <w:shd w:val="clear" w:color="auto" w:fill="auto"/>
        <w:spacing w:after="0" w:line="240" w:lineRule="auto"/>
        <w:ind w:left="426"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- исключение муниципальной услуги из перечня муниципальных услуг, оказываемых муниципальными образовательными организациями, подведомственными Управлению образованием администрации Мокшанского района Пензенской области.</w:t>
      </w:r>
    </w:p>
    <w:p w:rsidR="00703756" w:rsidRPr="00703756" w:rsidRDefault="00703756" w:rsidP="00703756">
      <w:pPr>
        <w:pStyle w:val="Style18"/>
        <w:keepNext/>
        <w:keepLines/>
        <w:shd w:val="clear" w:color="auto" w:fill="auto"/>
        <w:spacing w:after="0" w:line="240" w:lineRule="auto"/>
        <w:ind w:left="426"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703756" w:rsidRPr="00703756" w:rsidRDefault="00703756" w:rsidP="00703756">
      <w:pPr>
        <w:pStyle w:val="Style18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right="-695"/>
        <w:rPr>
          <w:rFonts w:ascii="Times New Roman" w:eastAsia="Times New Roman" w:hAnsi="Times New Roman" w:cs="Times New Roman"/>
          <w:b w:val="0"/>
          <w:sz w:val="24"/>
          <w:szCs w:val="26"/>
        </w:rPr>
      </w:pPr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Иная информация, необходимая для исполнения (</w:t>
      </w:r>
      <w:proofErr w:type="gramStart"/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>контроля за</w:t>
      </w:r>
      <w:proofErr w:type="gramEnd"/>
      <w:r w:rsidRPr="00703756">
        <w:rPr>
          <w:rFonts w:ascii="Times New Roman" w:eastAsia="Times New Roman" w:hAnsi="Times New Roman" w:cs="Times New Roman"/>
          <w:b w:val="0"/>
          <w:sz w:val="24"/>
          <w:szCs w:val="26"/>
        </w:rPr>
        <w:t xml:space="preserve"> исполнением) муниципального задания:</w:t>
      </w:r>
    </w:p>
    <w:p w:rsidR="00703756" w:rsidRPr="00703756" w:rsidRDefault="00703756" w:rsidP="00703756">
      <w:pPr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703756">
        <w:rPr>
          <w:rFonts w:ascii="Times New Roman" w:hAnsi="Times New Roman" w:cs="Times New Roman"/>
          <w:sz w:val="24"/>
          <w:szCs w:val="26"/>
        </w:rPr>
        <w:t xml:space="preserve">Перечень муниципального недвижимого и особо ценного движимого имущества, сданного в аренду с согласия учредителя: </w:t>
      </w:r>
      <w:r w:rsidRPr="00703756">
        <w:rPr>
          <w:rFonts w:ascii="Times New Roman" w:hAnsi="Times New Roman" w:cs="Times New Roman"/>
          <w:sz w:val="24"/>
          <w:szCs w:val="26"/>
          <w:u w:val="single"/>
        </w:rPr>
        <w:t>отсутствует недвижимое и особо ценное движимое имущество, сданное в аренду</w:t>
      </w:r>
      <w:r w:rsidRPr="00703756">
        <w:rPr>
          <w:rFonts w:ascii="Times New Roman" w:hAnsi="Times New Roman" w:cs="Times New Roman"/>
          <w:b/>
          <w:sz w:val="24"/>
          <w:szCs w:val="26"/>
          <w:u w:val="single"/>
        </w:rPr>
        <w:t xml:space="preserve">. </w:t>
      </w:r>
    </w:p>
    <w:p w:rsidR="00703756" w:rsidRPr="00703756" w:rsidRDefault="00703756" w:rsidP="00703756">
      <w:pPr>
        <w:pStyle w:val="Style18"/>
        <w:keepNext/>
        <w:keepLines/>
        <w:shd w:val="clear" w:color="auto" w:fill="auto"/>
        <w:spacing w:after="0" w:line="240" w:lineRule="auto"/>
        <w:ind w:left="-66" w:right="-695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703756" w:rsidRPr="00703756" w:rsidRDefault="00703756" w:rsidP="00703756">
      <w:pPr>
        <w:pStyle w:val="a4"/>
        <w:numPr>
          <w:ilvl w:val="0"/>
          <w:numId w:val="2"/>
        </w:numPr>
        <w:rPr>
          <w:color w:val="auto"/>
          <w:szCs w:val="26"/>
        </w:rPr>
      </w:pPr>
      <w:r w:rsidRPr="00703756">
        <w:rPr>
          <w:color w:val="auto"/>
          <w:szCs w:val="26"/>
        </w:rPr>
        <w:t xml:space="preserve">Порядок </w:t>
      </w:r>
      <w:proofErr w:type="gramStart"/>
      <w:r w:rsidRPr="00703756">
        <w:rPr>
          <w:color w:val="auto"/>
          <w:szCs w:val="26"/>
        </w:rPr>
        <w:t>контроля за</w:t>
      </w:r>
      <w:proofErr w:type="gramEnd"/>
      <w:r w:rsidRPr="00703756">
        <w:rPr>
          <w:color w:val="auto"/>
          <w:szCs w:val="26"/>
        </w:rPr>
        <w:t xml:space="preserve"> исполнением муниципального задания.</w:t>
      </w:r>
    </w:p>
    <w:p w:rsidR="00703756" w:rsidRPr="00703756" w:rsidRDefault="00703756" w:rsidP="00703756">
      <w:pPr>
        <w:pStyle w:val="a4"/>
        <w:ind w:left="360"/>
        <w:rPr>
          <w:color w:val="auto"/>
          <w:szCs w:val="26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70"/>
        <w:gridCol w:w="4862"/>
        <w:gridCol w:w="4866"/>
      </w:tblGrid>
      <w:tr w:rsidR="00703756" w:rsidRPr="00703756" w:rsidTr="00AF31C9">
        <w:tc>
          <w:tcPr>
            <w:tcW w:w="4928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 w:val="22"/>
              </w:rPr>
            </w:pPr>
            <w:r w:rsidRPr="00703756">
              <w:rPr>
                <w:color w:val="auto"/>
                <w:sz w:val="22"/>
              </w:rPr>
              <w:t>Формы контроля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 w:val="22"/>
              </w:rPr>
            </w:pPr>
            <w:r w:rsidRPr="00703756">
              <w:rPr>
                <w:color w:val="auto"/>
                <w:sz w:val="22"/>
              </w:rPr>
              <w:t>Периодичность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 w:val="22"/>
              </w:rPr>
            </w:pPr>
            <w:r w:rsidRPr="00703756">
              <w:rPr>
                <w:color w:val="auto"/>
                <w:sz w:val="22"/>
              </w:rPr>
              <w:t xml:space="preserve">Органы, осуществляющие </w:t>
            </w:r>
            <w:proofErr w:type="gramStart"/>
            <w:r w:rsidRPr="00703756">
              <w:rPr>
                <w:color w:val="auto"/>
                <w:sz w:val="22"/>
              </w:rPr>
              <w:t>контроль за</w:t>
            </w:r>
            <w:proofErr w:type="gramEnd"/>
            <w:r w:rsidRPr="00703756">
              <w:rPr>
                <w:color w:val="auto"/>
                <w:sz w:val="22"/>
              </w:rPr>
              <w:t xml:space="preserve"> оказанием услуги</w:t>
            </w:r>
          </w:p>
        </w:tc>
      </w:tr>
      <w:tr w:rsidR="00703756" w:rsidRPr="00703756" w:rsidTr="00AF31C9">
        <w:tc>
          <w:tcPr>
            <w:tcW w:w="4928" w:type="dxa"/>
          </w:tcPr>
          <w:p w:rsidR="00703756" w:rsidRPr="00703756" w:rsidRDefault="00703756" w:rsidP="00703756">
            <w:pPr>
              <w:pStyle w:val="a4"/>
              <w:numPr>
                <w:ilvl w:val="0"/>
                <w:numId w:val="4"/>
              </w:numPr>
              <w:ind w:left="207" w:hanging="207"/>
              <w:rPr>
                <w:b/>
                <w:color w:val="auto"/>
                <w:szCs w:val="26"/>
              </w:rPr>
            </w:pPr>
            <w:r w:rsidRPr="00703756">
              <w:rPr>
                <w:b/>
                <w:color w:val="auto"/>
                <w:szCs w:val="26"/>
              </w:rPr>
              <w:t>Документарная проверка</w:t>
            </w:r>
          </w:p>
          <w:p w:rsidR="00703756" w:rsidRPr="00703756" w:rsidRDefault="00703756" w:rsidP="00AF31C9">
            <w:pPr>
              <w:pStyle w:val="a4"/>
              <w:ind w:left="66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Отчет о выполнении муниципального задания</w:t>
            </w:r>
          </w:p>
          <w:p w:rsidR="00703756" w:rsidRPr="00703756" w:rsidRDefault="00703756" w:rsidP="00AF31C9">
            <w:pPr>
              <w:pStyle w:val="a4"/>
              <w:ind w:left="0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Оценка выполнения муниципального задания</w:t>
            </w:r>
          </w:p>
          <w:p w:rsidR="00703756" w:rsidRPr="00703756" w:rsidRDefault="00703756" w:rsidP="00AF31C9">
            <w:pPr>
              <w:pStyle w:val="a4"/>
              <w:ind w:left="0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 xml:space="preserve">Оценка выполнения показателей качества муниципальной услуги 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rPr>
                <w:color w:val="auto"/>
                <w:szCs w:val="26"/>
              </w:rPr>
            </w:pPr>
          </w:p>
          <w:p w:rsidR="00703756" w:rsidRPr="00703756" w:rsidRDefault="00703756" w:rsidP="00703756">
            <w:pPr>
              <w:pStyle w:val="a4"/>
              <w:numPr>
                <w:ilvl w:val="0"/>
                <w:numId w:val="3"/>
              </w:numPr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раз в год</w:t>
            </w:r>
          </w:p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</w:p>
          <w:p w:rsidR="00703756" w:rsidRPr="00703756" w:rsidRDefault="00703756" w:rsidP="00AF31C9">
            <w:pPr>
              <w:pStyle w:val="a4"/>
              <w:ind w:left="360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2 раза в год</w:t>
            </w:r>
          </w:p>
          <w:p w:rsidR="00703756" w:rsidRPr="00703756" w:rsidRDefault="00703756" w:rsidP="00AF31C9">
            <w:pPr>
              <w:pStyle w:val="a4"/>
              <w:ind w:left="360"/>
              <w:jc w:val="center"/>
              <w:rPr>
                <w:color w:val="auto"/>
                <w:szCs w:val="26"/>
              </w:rPr>
            </w:pPr>
          </w:p>
          <w:p w:rsidR="00703756" w:rsidRPr="00703756" w:rsidRDefault="00703756" w:rsidP="00AF31C9">
            <w:pPr>
              <w:pStyle w:val="a4"/>
              <w:ind w:left="360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2 раза в год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</w:p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Управление образованием администрации Мокшанского района</w:t>
            </w:r>
          </w:p>
        </w:tc>
      </w:tr>
      <w:tr w:rsidR="00703756" w:rsidRPr="00703756" w:rsidTr="00AF31C9">
        <w:tc>
          <w:tcPr>
            <w:tcW w:w="4928" w:type="dxa"/>
          </w:tcPr>
          <w:p w:rsidR="00703756" w:rsidRPr="00703756" w:rsidRDefault="00703756" w:rsidP="00703756">
            <w:pPr>
              <w:pStyle w:val="a4"/>
              <w:numPr>
                <w:ilvl w:val="0"/>
                <w:numId w:val="4"/>
              </w:numPr>
              <w:ind w:left="207" w:hanging="207"/>
              <w:rPr>
                <w:b/>
                <w:color w:val="auto"/>
                <w:szCs w:val="26"/>
              </w:rPr>
            </w:pPr>
            <w:r w:rsidRPr="00703756">
              <w:rPr>
                <w:b/>
                <w:color w:val="auto"/>
                <w:szCs w:val="26"/>
              </w:rPr>
              <w:lastRenderedPageBreak/>
              <w:t xml:space="preserve"> Документарная проверка</w:t>
            </w:r>
          </w:p>
          <w:p w:rsidR="00703756" w:rsidRPr="00703756" w:rsidRDefault="00703756" w:rsidP="00AF31C9">
            <w:pPr>
              <w:pStyle w:val="a4"/>
              <w:ind w:left="66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Соблюдение порядка исполнения плана финансово-хозяйственной деятельности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209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2 раза в год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Управление образованием администрации Мокшанского района</w:t>
            </w:r>
          </w:p>
        </w:tc>
      </w:tr>
      <w:tr w:rsidR="00703756" w:rsidRPr="00703756" w:rsidTr="00AF31C9">
        <w:tc>
          <w:tcPr>
            <w:tcW w:w="4928" w:type="dxa"/>
          </w:tcPr>
          <w:p w:rsidR="00703756" w:rsidRPr="00703756" w:rsidRDefault="00703756" w:rsidP="00703756">
            <w:pPr>
              <w:pStyle w:val="a4"/>
              <w:numPr>
                <w:ilvl w:val="0"/>
                <w:numId w:val="4"/>
              </w:numPr>
              <w:ind w:left="207" w:hanging="207"/>
              <w:rPr>
                <w:b/>
                <w:color w:val="auto"/>
                <w:szCs w:val="26"/>
              </w:rPr>
            </w:pPr>
            <w:r w:rsidRPr="00703756">
              <w:rPr>
                <w:b/>
                <w:color w:val="auto"/>
                <w:szCs w:val="26"/>
              </w:rPr>
              <w:t xml:space="preserve"> Выездная проверка</w:t>
            </w:r>
          </w:p>
          <w:p w:rsidR="00703756" w:rsidRPr="00703756" w:rsidRDefault="00703756" w:rsidP="00AF31C9">
            <w:pPr>
              <w:pStyle w:val="a4"/>
              <w:ind w:left="66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Соблюдение порядка оказания муниципальной услуги условиям муниципального задания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209"/>
              <w:jc w:val="center"/>
              <w:rPr>
                <w:color w:val="auto"/>
                <w:szCs w:val="26"/>
              </w:rPr>
            </w:pPr>
          </w:p>
          <w:p w:rsidR="00703756" w:rsidRPr="00703756" w:rsidRDefault="00703756" w:rsidP="00AF31C9">
            <w:pPr>
              <w:pStyle w:val="a4"/>
              <w:ind w:left="209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1 раз в год</w:t>
            </w:r>
          </w:p>
        </w:tc>
        <w:tc>
          <w:tcPr>
            <w:tcW w:w="4929" w:type="dxa"/>
          </w:tcPr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</w:p>
          <w:p w:rsidR="00703756" w:rsidRPr="00703756" w:rsidRDefault="00703756" w:rsidP="00AF31C9">
            <w:pPr>
              <w:pStyle w:val="a4"/>
              <w:ind w:left="0"/>
              <w:jc w:val="center"/>
              <w:rPr>
                <w:color w:val="auto"/>
                <w:szCs w:val="26"/>
              </w:rPr>
            </w:pPr>
            <w:r w:rsidRPr="00703756">
              <w:rPr>
                <w:color w:val="auto"/>
                <w:szCs w:val="26"/>
              </w:rPr>
              <w:t>Управление образованием администрации Мокшанского района</w:t>
            </w:r>
          </w:p>
        </w:tc>
      </w:tr>
    </w:tbl>
    <w:p w:rsidR="00703756" w:rsidRPr="00703756" w:rsidRDefault="00703756" w:rsidP="00703756">
      <w:pPr>
        <w:pStyle w:val="a4"/>
        <w:numPr>
          <w:ilvl w:val="0"/>
          <w:numId w:val="4"/>
        </w:numPr>
        <w:rPr>
          <w:color w:val="auto"/>
          <w:szCs w:val="26"/>
        </w:rPr>
      </w:pPr>
      <w:r w:rsidRPr="00703756">
        <w:rPr>
          <w:color w:val="auto"/>
          <w:szCs w:val="26"/>
        </w:rPr>
        <w:t>Требования к отчетности о выполнении муниципального задания.</w:t>
      </w:r>
    </w:p>
    <w:p w:rsidR="00703756" w:rsidRPr="00703756" w:rsidRDefault="00703756" w:rsidP="00703756">
      <w:pPr>
        <w:pStyle w:val="a4"/>
        <w:numPr>
          <w:ilvl w:val="1"/>
          <w:numId w:val="4"/>
        </w:numPr>
        <w:rPr>
          <w:color w:val="auto"/>
          <w:szCs w:val="26"/>
          <w:u w:val="single"/>
        </w:rPr>
      </w:pPr>
      <w:r w:rsidRPr="00703756">
        <w:rPr>
          <w:color w:val="auto"/>
          <w:szCs w:val="26"/>
        </w:rPr>
        <w:t xml:space="preserve">Периодичность представления отчета об исполнении муниципального задания: </w:t>
      </w:r>
      <w:r w:rsidRPr="00703756">
        <w:rPr>
          <w:color w:val="auto"/>
          <w:szCs w:val="26"/>
          <w:u w:val="single"/>
        </w:rPr>
        <w:t>1 раз в год  по итогам года</w:t>
      </w:r>
    </w:p>
    <w:p w:rsidR="00703756" w:rsidRPr="00703756" w:rsidRDefault="00703756" w:rsidP="00703756">
      <w:pPr>
        <w:pStyle w:val="a4"/>
        <w:numPr>
          <w:ilvl w:val="1"/>
          <w:numId w:val="4"/>
        </w:numPr>
        <w:rPr>
          <w:color w:val="auto"/>
          <w:szCs w:val="26"/>
          <w:u w:val="single"/>
        </w:rPr>
      </w:pPr>
      <w:r w:rsidRPr="00703756">
        <w:rPr>
          <w:color w:val="auto"/>
          <w:szCs w:val="26"/>
        </w:rPr>
        <w:t xml:space="preserve">Сроки предоставления отчета об исполнении муниципального задания: </w:t>
      </w:r>
      <w:r w:rsidRPr="00703756">
        <w:rPr>
          <w:color w:val="auto"/>
          <w:szCs w:val="26"/>
          <w:u w:val="single"/>
        </w:rPr>
        <w:t xml:space="preserve">до 25 января года, следующего за </w:t>
      </w:r>
      <w:proofErr w:type="gramStart"/>
      <w:r w:rsidRPr="00703756">
        <w:rPr>
          <w:color w:val="auto"/>
          <w:szCs w:val="26"/>
          <w:u w:val="single"/>
        </w:rPr>
        <w:t>отчетным</w:t>
      </w:r>
      <w:proofErr w:type="gramEnd"/>
      <w:r w:rsidRPr="00703756">
        <w:rPr>
          <w:color w:val="auto"/>
          <w:szCs w:val="26"/>
          <w:u w:val="single"/>
        </w:rPr>
        <w:t>.</w:t>
      </w:r>
    </w:p>
    <w:p w:rsidR="00703756" w:rsidRPr="00703756" w:rsidRDefault="00703756" w:rsidP="00703756">
      <w:pPr>
        <w:pStyle w:val="a4"/>
        <w:numPr>
          <w:ilvl w:val="1"/>
          <w:numId w:val="4"/>
        </w:numPr>
        <w:rPr>
          <w:color w:val="auto"/>
          <w:szCs w:val="26"/>
          <w:u w:val="single"/>
        </w:rPr>
      </w:pPr>
      <w:r w:rsidRPr="00703756">
        <w:rPr>
          <w:color w:val="auto"/>
          <w:szCs w:val="26"/>
        </w:rPr>
        <w:t xml:space="preserve">Иные требования к отчетности об исполнении муниципального задания: </w:t>
      </w:r>
      <w:r w:rsidRPr="00703756">
        <w:rPr>
          <w:color w:val="auto"/>
          <w:szCs w:val="26"/>
          <w:u w:val="single"/>
        </w:rPr>
        <w:t xml:space="preserve">оценка выполнения муниципального задания, а также допустимые (возможные ) отклонения от установленных показателей объема </w:t>
      </w:r>
      <w:proofErr w:type="gramStart"/>
      <w:r w:rsidRPr="00703756">
        <w:rPr>
          <w:color w:val="auto"/>
          <w:szCs w:val="26"/>
          <w:u w:val="single"/>
        </w:rPr>
        <w:t>и(</w:t>
      </w:r>
      <w:proofErr w:type="gramEnd"/>
      <w:r w:rsidRPr="00703756">
        <w:rPr>
          <w:color w:val="auto"/>
          <w:szCs w:val="26"/>
          <w:u w:val="single"/>
        </w:rPr>
        <w:t>или) качества, характеризующих оказание муниципальных услуг, осуществляется в соответствии с Порядком проведения оценки выполнения муниципальными учреждениями муниципального задания на оказание муниципальных услуг и выполнение муниципальных работ, утвержденным постановлением администрации Мокшанского района</w:t>
      </w:r>
      <w:r w:rsidRPr="00703756">
        <w:rPr>
          <w:color w:val="auto"/>
          <w:szCs w:val="26"/>
        </w:rPr>
        <w:t xml:space="preserve"> .</w:t>
      </w:r>
    </w:p>
    <w:p w:rsidR="00703756" w:rsidRPr="00703756" w:rsidRDefault="00703756" w:rsidP="00703756">
      <w:pPr>
        <w:pStyle w:val="a4"/>
        <w:numPr>
          <w:ilvl w:val="0"/>
          <w:numId w:val="4"/>
        </w:numPr>
        <w:rPr>
          <w:color w:val="auto"/>
          <w:szCs w:val="26"/>
          <w:u w:val="single"/>
        </w:rPr>
      </w:pPr>
      <w:r w:rsidRPr="00703756">
        <w:rPr>
          <w:color w:val="auto"/>
          <w:szCs w:val="26"/>
        </w:rPr>
        <w:t xml:space="preserve"> Иные показатели, связанные с выполнением муниципального задания - </w:t>
      </w:r>
      <w:r w:rsidRPr="00703756">
        <w:rPr>
          <w:color w:val="auto"/>
          <w:szCs w:val="26"/>
          <w:u w:val="single"/>
        </w:rPr>
        <w:t>нет</w:t>
      </w:r>
    </w:p>
    <w:p w:rsidR="00703756" w:rsidRPr="00B95CE4" w:rsidRDefault="00703756" w:rsidP="002A5E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71" w:rsidRDefault="00893171" w:rsidP="002A5E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7A5" w:rsidRDefault="00D437A5"/>
    <w:sectPr w:rsidR="00D437A5" w:rsidSect="00CE47C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E2" w:rsidRDefault="00A01AE2" w:rsidP="00A1164D">
      <w:pPr>
        <w:spacing w:after="0" w:line="240" w:lineRule="auto"/>
      </w:pPr>
      <w:r>
        <w:separator/>
      </w:r>
    </w:p>
  </w:endnote>
  <w:endnote w:type="continuationSeparator" w:id="0">
    <w:p w:rsidR="00A01AE2" w:rsidRDefault="00A01AE2" w:rsidP="00A1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E2" w:rsidRDefault="00A01AE2" w:rsidP="00A1164D">
      <w:pPr>
        <w:spacing w:after="0" w:line="240" w:lineRule="auto"/>
      </w:pPr>
      <w:r>
        <w:separator/>
      </w:r>
    </w:p>
  </w:footnote>
  <w:footnote w:type="continuationSeparator" w:id="0">
    <w:p w:rsidR="00A01AE2" w:rsidRDefault="00A01AE2" w:rsidP="00A1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5D7"/>
    <w:multiLevelType w:val="multilevel"/>
    <w:tmpl w:val="6B5AB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C0CB8"/>
    <w:multiLevelType w:val="multilevel"/>
    <w:tmpl w:val="3BA4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E60C52"/>
    <w:multiLevelType w:val="hybridMultilevel"/>
    <w:tmpl w:val="7F043518"/>
    <w:lvl w:ilvl="0" w:tplc="EB3C0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2832"/>
    <w:multiLevelType w:val="hybridMultilevel"/>
    <w:tmpl w:val="EFA4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54690"/>
    <w:multiLevelType w:val="hybridMultilevel"/>
    <w:tmpl w:val="F84C2852"/>
    <w:lvl w:ilvl="0" w:tplc="6DF2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5F"/>
    <w:rsid w:val="000058B4"/>
    <w:rsid w:val="00033CE8"/>
    <w:rsid w:val="0005051A"/>
    <w:rsid w:val="00083C84"/>
    <w:rsid w:val="00084B74"/>
    <w:rsid w:val="000971A4"/>
    <w:rsid w:val="0014599A"/>
    <w:rsid w:val="0016655B"/>
    <w:rsid w:val="002177F9"/>
    <w:rsid w:val="002A2083"/>
    <w:rsid w:val="002A5E5F"/>
    <w:rsid w:val="002B27D9"/>
    <w:rsid w:val="002B65BD"/>
    <w:rsid w:val="003105E0"/>
    <w:rsid w:val="00345DD8"/>
    <w:rsid w:val="003555E4"/>
    <w:rsid w:val="003F2E48"/>
    <w:rsid w:val="0042290F"/>
    <w:rsid w:val="004336C0"/>
    <w:rsid w:val="004A2D00"/>
    <w:rsid w:val="00532D43"/>
    <w:rsid w:val="005568B5"/>
    <w:rsid w:val="005604FC"/>
    <w:rsid w:val="005A173C"/>
    <w:rsid w:val="00703756"/>
    <w:rsid w:val="0077584E"/>
    <w:rsid w:val="00791B39"/>
    <w:rsid w:val="007B19C2"/>
    <w:rsid w:val="007B7C30"/>
    <w:rsid w:val="007E3C0B"/>
    <w:rsid w:val="007F4BD5"/>
    <w:rsid w:val="00865602"/>
    <w:rsid w:val="008721DE"/>
    <w:rsid w:val="00893171"/>
    <w:rsid w:val="008B15A5"/>
    <w:rsid w:val="0096032C"/>
    <w:rsid w:val="00966D63"/>
    <w:rsid w:val="00987584"/>
    <w:rsid w:val="009C4FC1"/>
    <w:rsid w:val="00A01AE2"/>
    <w:rsid w:val="00A1164D"/>
    <w:rsid w:val="00A42CC9"/>
    <w:rsid w:val="00A644A0"/>
    <w:rsid w:val="00A65D12"/>
    <w:rsid w:val="00A75DF2"/>
    <w:rsid w:val="00A85484"/>
    <w:rsid w:val="00A90B1C"/>
    <w:rsid w:val="00AC0ED8"/>
    <w:rsid w:val="00AF31C9"/>
    <w:rsid w:val="00B369C3"/>
    <w:rsid w:val="00B655B7"/>
    <w:rsid w:val="00B65CC8"/>
    <w:rsid w:val="00B93F19"/>
    <w:rsid w:val="00BB62CE"/>
    <w:rsid w:val="00BC4B05"/>
    <w:rsid w:val="00C17EAB"/>
    <w:rsid w:val="00CE47C3"/>
    <w:rsid w:val="00D271BD"/>
    <w:rsid w:val="00D437A5"/>
    <w:rsid w:val="00D76346"/>
    <w:rsid w:val="00D95ABF"/>
    <w:rsid w:val="00DF6F5D"/>
    <w:rsid w:val="00E10EA3"/>
    <w:rsid w:val="00E36C61"/>
    <w:rsid w:val="00E7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5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2A5E5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A5E5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7037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03756"/>
    <w:rPr>
      <w:color w:val="0000FF" w:themeColor="hyperlink"/>
      <w:u w:val="single"/>
    </w:rPr>
  </w:style>
  <w:style w:type="character" w:customStyle="1" w:styleId="CharStyle19">
    <w:name w:val="Char Style 19"/>
    <w:link w:val="Style18"/>
    <w:uiPriority w:val="99"/>
    <w:locked/>
    <w:rsid w:val="00703756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03756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character" w:customStyle="1" w:styleId="x1a">
    <w:name w:val="x1a"/>
    <w:basedOn w:val="a0"/>
    <w:rsid w:val="00084B74"/>
  </w:style>
  <w:style w:type="paragraph" w:styleId="a6">
    <w:name w:val="Balloon Text"/>
    <w:basedOn w:val="a"/>
    <w:link w:val="a7"/>
    <w:uiPriority w:val="99"/>
    <w:semiHidden/>
    <w:unhideWhenUsed/>
    <w:rsid w:val="0016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64D"/>
  </w:style>
  <w:style w:type="paragraph" w:styleId="aa">
    <w:name w:val="footer"/>
    <w:basedOn w:val="a"/>
    <w:link w:val="ab"/>
    <w:uiPriority w:val="99"/>
    <w:unhideWhenUsed/>
    <w:rsid w:val="00A1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A5E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2A5E5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A5E5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70375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03756"/>
    <w:rPr>
      <w:color w:val="0000FF" w:themeColor="hyperlink"/>
      <w:u w:val="single"/>
    </w:rPr>
  </w:style>
  <w:style w:type="character" w:customStyle="1" w:styleId="CharStyle19">
    <w:name w:val="Char Style 19"/>
    <w:link w:val="Style18"/>
    <w:uiPriority w:val="99"/>
    <w:locked/>
    <w:rsid w:val="00703756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03756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character" w:customStyle="1" w:styleId="x1a">
    <w:name w:val="x1a"/>
    <w:basedOn w:val="a0"/>
    <w:rsid w:val="00084B74"/>
  </w:style>
  <w:style w:type="paragraph" w:styleId="a6">
    <w:name w:val="Balloon Text"/>
    <w:basedOn w:val="a"/>
    <w:link w:val="a7"/>
    <w:uiPriority w:val="99"/>
    <w:semiHidden/>
    <w:unhideWhenUsed/>
    <w:rsid w:val="0016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64D"/>
  </w:style>
  <w:style w:type="paragraph" w:styleId="aa">
    <w:name w:val="footer"/>
    <w:basedOn w:val="a"/>
    <w:link w:val="ab"/>
    <w:uiPriority w:val="99"/>
    <w:unhideWhenUsed/>
    <w:rsid w:val="00A1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kob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kob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kob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kob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kobr.ru" TargetMode="External"/><Relationship Id="rId10" Type="http://schemas.openxmlformats.org/officeDocument/2006/relationships/hyperlink" Target="http://www.moko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k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DCB3-6231-4C31-8B28-6B49E6B4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5</cp:revision>
  <cp:lastPrinted>2019-12-28T08:49:00Z</cp:lastPrinted>
  <dcterms:created xsi:type="dcterms:W3CDTF">2019-12-24T07:10:00Z</dcterms:created>
  <dcterms:modified xsi:type="dcterms:W3CDTF">2020-01-23T09:12:00Z</dcterms:modified>
</cp:coreProperties>
</file>