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A8" w:rsidRPr="00787F28" w:rsidRDefault="00787F28" w:rsidP="00001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5B82" w:rsidRPr="00787F28">
        <w:rPr>
          <w:rFonts w:ascii="Times New Roman" w:hAnsi="Times New Roman" w:cs="Times New Roman"/>
          <w:sz w:val="28"/>
          <w:szCs w:val="28"/>
        </w:rPr>
        <w:t>нализ ВПР</w:t>
      </w:r>
      <w:r w:rsidR="00E476A1" w:rsidRPr="00787F28">
        <w:rPr>
          <w:rFonts w:ascii="Times New Roman" w:hAnsi="Times New Roman" w:cs="Times New Roman"/>
          <w:sz w:val="28"/>
          <w:szCs w:val="28"/>
        </w:rPr>
        <w:t xml:space="preserve"> (математика 6 </w:t>
      </w:r>
      <w:proofErr w:type="spellStart"/>
      <w:r w:rsidR="00E476A1" w:rsidRPr="00787F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476A1" w:rsidRPr="00787F28">
        <w:rPr>
          <w:rFonts w:ascii="Times New Roman" w:hAnsi="Times New Roman" w:cs="Times New Roman"/>
          <w:sz w:val="28"/>
          <w:szCs w:val="28"/>
        </w:rPr>
        <w:t>.)</w:t>
      </w:r>
    </w:p>
    <w:p w:rsidR="00B45B82" w:rsidRPr="000016D3" w:rsidRDefault="00B45B82" w:rsidP="000016D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Уровень подтверждения оценок (</w:t>
      </w:r>
      <w:r w:rsidR="005862E1" w:rsidRPr="000016D3">
        <w:rPr>
          <w:rFonts w:ascii="Times New Roman" w:hAnsi="Times New Roman" w:cs="Times New Roman"/>
          <w:sz w:val="24"/>
          <w:szCs w:val="24"/>
        </w:rPr>
        <w:t>подтвердили,</w:t>
      </w:r>
      <w:r w:rsidRPr="000016D3">
        <w:rPr>
          <w:rFonts w:ascii="Times New Roman" w:hAnsi="Times New Roman" w:cs="Times New Roman"/>
          <w:sz w:val="24"/>
          <w:szCs w:val="24"/>
        </w:rPr>
        <w:t xml:space="preserve"> +повысили)</w:t>
      </w:r>
    </w:p>
    <w:p w:rsidR="00B45B82" w:rsidRPr="000016D3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Сравнение с показателями района, области (выше, ниже)</w:t>
      </w:r>
    </w:p>
    <w:p w:rsidR="00E476A1" w:rsidRPr="000016D3" w:rsidRDefault="00E476A1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Район: ниже</w:t>
      </w:r>
    </w:p>
    <w:p w:rsidR="00E476A1" w:rsidRPr="000016D3" w:rsidRDefault="00E476A1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Область: ниже</w:t>
      </w:r>
    </w:p>
    <w:p w:rsidR="00B45B82" w:rsidRPr="000016D3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Распределение по оценкам</w:t>
      </w:r>
    </w:p>
    <w:p w:rsidR="00B45B82" w:rsidRPr="000016D3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«2»-</w:t>
      </w:r>
      <w:r w:rsidR="000016D3" w:rsidRPr="000016D3">
        <w:rPr>
          <w:rFonts w:ascii="Times New Roman" w:hAnsi="Times New Roman" w:cs="Times New Roman"/>
          <w:sz w:val="24"/>
          <w:szCs w:val="24"/>
        </w:rPr>
        <w:t>12,68</w:t>
      </w:r>
      <w:r w:rsidRPr="000016D3">
        <w:rPr>
          <w:rFonts w:ascii="Times New Roman" w:hAnsi="Times New Roman" w:cs="Times New Roman"/>
          <w:sz w:val="24"/>
          <w:szCs w:val="24"/>
        </w:rPr>
        <w:t>% (выше, ниже района, области, РФ)</w:t>
      </w:r>
    </w:p>
    <w:p w:rsidR="000016D3" w:rsidRPr="000016D3" w:rsidRDefault="000016D3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Район: выше</w:t>
      </w:r>
    </w:p>
    <w:p w:rsidR="000016D3" w:rsidRPr="000016D3" w:rsidRDefault="000016D3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Область: выше</w:t>
      </w:r>
    </w:p>
    <w:p w:rsidR="000016D3" w:rsidRPr="000016D3" w:rsidRDefault="000016D3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Россия: ниже</w:t>
      </w:r>
    </w:p>
    <w:p w:rsidR="00B45B82" w:rsidRPr="000016D3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«3»-</w:t>
      </w:r>
      <w:r w:rsidR="000016D3" w:rsidRPr="000016D3">
        <w:rPr>
          <w:rFonts w:ascii="Times New Roman" w:hAnsi="Times New Roman" w:cs="Times New Roman"/>
          <w:sz w:val="24"/>
          <w:szCs w:val="24"/>
        </w:rPr>
        <w:t>40,85</w:t>
      </w:r>
      <w:r w:rsidRPr="000016D3">
        <w:rPr>
          <w:rFonts w:ascii="Times New Roman" w:hAnsi="Times New Roman" w:cs="Times New Roman"/>
          <w:sz w:val="24"/>
          <w:szCs w:val="24"/>
        </w:rPr>
        <w:t>% (выше, ниже района, области, РФ)</w:t>
      </w:r>
    </w:p>
    <w:p w:rsidR="000016D3" w:rsidRPr="000016D3" w:rsidRDefault="000016D3" w:rsidP="00001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Район: ниже</w:t>
      </w:r>
    </w:p>
    <w:p w:rsidR="000016D3" w:rsidRPr="000016D3" w:rsidRDefault="000016D3" w:rsidP="00001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Область: выше</w:t>
      </w:r>
    </w:p>
    <w:p w:rsidR="000016D3" w:rsidRPr="000016D3" w:rsidRDefault="000016D3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Россия: выше</w:t>
      </w:r>
    </w:p>
    <w:p w:rsidR="00B45B82" w:rsidRPr="000016D3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«4»-</w:t>
      </w:r>
      <w:r w:rsidR="000016D3" w:rsidRPr="000016D3">
        <w:rPr>
          <w:rFonts w:ascii="Times New Roman" w:hAnsi="Times New Roman" w:cs="Times New Roman"/>
          <w:sz w:val="24"/>
          <w:szCs w:val="24"/>
        </w:rPr>
        <w:t>29,58</w:t>
      </w:r>
      <w:r w:rsidRPr="000016D3">
        <w:rPr>
          <w:rFonts w:ascii="Times New Roman" w:hAnsi="Times New Roman" w:cs="Times New Roman"/>
          <w:sz w:val="24"/>
          <w:szCs w:val="24"/>
        </w:rPr>
        <w:t>% (выше, ниже района, области, РФ)</w:t>
      </w:r>
    </w:p>
    <w:p w:rsidR="000016D3" w:rsidRPr="000016D3" w:rsidRDefault="000016D3" w:rsidP="00001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Район: ниже</w:t>
      </w:r>
    </w:p>
    <w:p w:rsidR="000016D3" w:rsidRPr="000016D3" w:rsidRDefault="000016D3" w:rsidP="00001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Область: ниже</w:t>
      </w:r>
    </w:p>
    <w:p w:rsidR="000016D3" w:rsidRPr="000016D3" w:rsidRDefault="000016D3" w:rsidP="00001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Россия: ниже</w:t>
      </w:r>
    </w:p>
    <w:p w:rsidR="00B45B82" w:rsidRPr="000016D3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«5»-</w:t>
      </w:r>
      <w:r w:rsidR="000016D3" w:rsidRPr="000016D3">
        <w:rPr>
          <w:rFonts w:ascii="Times New Roman" w:hAnsi="Times New Roman" w:cs="Times New Roman"/>
          <w:sz w:val="24"/>
          <w:szCs w:val="24"/>
        </w:rPr>
        <w:t>16,9</w:t>
      </w:r>
      <w:r w:rsidRPr="000016D3">
        <w:rPr>
          <w:rFonts w:ascii="Times New Roman" w:hAnsi="Times New Roman" w:cs="Times New Roman"/>
          <w:sz w:val="24"/>
          <w:szCs w:val="24"/>
        </w:rPr>
        <w:t>% (выше, ниже района, области, РФ)</w:t>
      </w:r>
    </w:p>
    <w:p w:rsidR="000016D3" w:rsidRPr="000016D3" w:rsidRDefault="000016D3" w:rsidP="00001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Район: выше</w:t>
      </w:r>
    </w:p>
    <w:p w:rsidR="000016D3" w:rsidRPr="000016D3" w:rsidRDefault="000016D3" w:rsidP="00001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Область: ниже</w:t>
      </w:r>
    </w:p>
    <w:p w:rsidR="000016D3" w:rsidRPr="000016D3" w:rsidRDefault="000016D3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Россия: выше</w:t>
      </w:r>
    </w:p>
    <w:p w:rsidR="00B45B82" w:rsidRPr="000016D3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Достижение планируемых результатов</w:t>
      </w:r>
    </w:p>
    <w:p w:rsidR="00B45B82" w:rsidRPr="000016D3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Высокие показатели (60+%)</w:t>
      </w:r>
    </w:p>
    <w:p w:rsidR="00672D83" w:rsidRPr="002C47F0" w:rsidRDefault="00672D83" w:rsidP="00B45B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47F0">
        <w:rPr>
          <w:rFonts w:ascii="Times New Roman" w:hAnsi="Times New Roman" w:cs="Times New Roman"/>
          <w:b/>
          <w:sz w:val="24"/>
          <w:szCs w:val="24"/>
        </w:rPr>
        <w:t xml:space="preserve">Высокие показатели у заданий </w:t>
      </w:r>
    </w:p>
    <w:p w:rsidR="005F0C48" w:rsidRDefault="002C47F0" w:rsidP="005F0C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7F0">
        <w:rPr>
          <w:rFonts w:ascii="Times New Roman" w:hAnsi="Times New Roman" w:cs="Times New Roman"/>
          <w:i/>
          <w:sz w:val="24"/>
          <w:szCs w:val="24"/>
        </w:rPr>
        <w:t xml:space="preserve">2. Развитие представлений о числе и числовых системах </w:t>
      </w:r>
      <w:proofErr w:type="gramStart"/>
      <w:r w:rsidRPr="002C47F0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2C47F0">
        <w:rPr>
          <w:rFonts w:ascii="Times New Roman" w:hAnsi="Times New Roman" w:cs="Times New Roman"/>
          <w:i/>
          <w:sz w:val="24"/>
          <w:szCs w:val="24"/>
        </w:rPr>
        <w:t xml:space="preserve"> натуральных до действительных чисел. Оперировать на базовом уровне понятием «обыкновенная дробь».</w:t>
      </w:r>
    </w:p>
    <w:p w:rsidR="002C47F0" w:rsidRDefault="002C47F0" w:rsidP="005F0C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7F0">
        <w:rPr>
          <w:rFonts w:ascii="Times New Roman" w:hAnsi="Times New Roman" w:cs="Times New Roman"/>
          <w:i/>
          <w:sz w:val="24"/>
          <w:szCs w:val="24"/>
        </w:rPr>
        <w:t xml:space="preserve">3. Развитие представлений о числе и числовых системах </w:t>
      </w:r>
      <w:proofErr w:type="gramStart"/>
      <w:r w:rsidRPr="002C47F0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2C47F0">
        <w:rPr>
          <w:rFonts w:ascii="Times New Roman" w:hAnsi="Times New Roman" w:cs="Times New Roman"/>
          <w:i/>
          <w:sz w:val="24"/>
          <w:szCs w:val="24"/>
        </w:rPr>
        <w:t xml:space="preserve"> натуральных до действительных чисел. Оперировать на базовом уровне понятием «десятичная дробь».</w:t>
      </w:r>
    </w:p>
    <w:p w:rsidR="002C47F0" w:rsidRDefault="002C47F0" w:rsidP="005F0C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7F0">
        <w:rPr>
          <w:rFonts w:ascii="Times New Roman" w:hAnsi="Times New Roman" w:cs="Times New Roman"/>
          <w:i/>
          <w:sz w:val="24"/>
          <w:szCs w:val="24"/>
        </w:rPr>
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</w:r>
    </w:p>
    <w:p w:rsidR="002C47F0" w:rsidRDefault="002C47F0" w:rsidP="005F0C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7F0">
        <w:rPr>
          <w:rFonts w:ascii="Times New Roman" w:hAnsi="Times New Roman" w:cs="Times New Roman"/>
          <w:i/>
          <w:sz w:val="24"/>
          <w:szCs w:val="24"/>
        </w:rPr>
        <w:t xml:space="preserve"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</w:r>
      <w:proofErr w:type="spellStart"/>
      <w:r w:rsidRPr="002C47F0">
        <w:rPr>
          <w:rFonts w:ascii="Times New Roman" w:hAnsi="Times New Roman" w:cs="Times New Roman"/>
          <w:i/>
          <w:sz w:val="24"/>
          <w:szCs w:val="24"/>
        </w:rPr>
        <w:t>связыва¬ющих</w:t>
      </w:r>
      <w:proofErr w:type="spellEnd"/>
      <w:r w:rsidRPr="002C47F0">
        <w:rPr>
          <w:rFonts w:ascii="Times New Roman" w:hAnsi="Times New Roman" w:cs="Times New Roman"/>
          <w:i/>
          <w:sz w:val="24"/>
          <w:szCs w:val="24"/>
        </w:rPr>
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:rsidR="002C47F0" w:rsidRDefault="002C47F0" w:rsidP="005F0C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7F0">
        <w:rPr>
          <w:rFonts w:ascii="Times New Roman" w:hAnsi="Times New Roman" w:cs="Times New Roman"/>
          <w:i/>
          <w:sz w:val="24"/>
          <w:szCs w:val="24"/>
        </w:rPr>
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</w:r>
    </w:p>
    <w:p w:rsidR="002C47F0" w:rsidRDefault="002C47F0" w:rsidP="005F0C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7F0">
        <w:rPr>
          <w:rFonts w:ascii="Times New Roman" w:hAnsi="Times New Roman" w:cs="Times New Roman"/>
          <w:i/>
          <w:sz w:val="24"/>
          <w:szCs w:val="24"/>
        </w:rPr>
        <w:t>11.1. Умение извлекать информацию, представленную в таблицах, на диаграммах. Читать информацию, представленную в виде таблицы, диаграммы.</w:t>
      </w:r>
    </w:p>
    <w:p w:rsidR="002C47F0" w:rsidRPr="002C47F0" w:rsidRDefault="002C47F0" w:rsidP="005F0C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7F0">
        <w:rPr>
          <w:rFonts w:ascii="Times New Roman" w:hAnsi="Times New Roman" w:cs="Times New Roman"/>
          <w:i/>
          <w:sz w:val="24"/>
          <w:szCs w:val="24"/>
        </w:rPr>
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5F0C48" w:rsidRPr="000016D3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В сравнении с районом, областью</w:t>
      </w:r>
    </w:p>
    <w:p w:rsidR="000016D3" w:rsidRPr="000016D3" w:rsidRDefault="000016D3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№2</w:t>
      </w:r>
      <w:r w:rsidR="007457E6">
        <w:rPr>
          <w:rFonts w:ascii="Times New Roman" w:hAnsi="Times New Roman" w:cs="Times New Roman"/>
          <w:sz w:val="24"/>
          <w:szCs w:val="24"/>
        </w:rPr>
        <w:t xml:space="preserve"> - 81,69</w:t>
      </w:r>
    </w:p>
    <w:p w:rsidR="000016D3" w:rsidRPr="000016D3" w:rsidRDefault="000016D3" w:rsidP="00001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lastRenderedPageBreak/>
        <w:t>Район:</w:t>
      </w:r>
      <w:r w:rsidRPr="002C4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57E6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0016D3" w:rsidRPr="000016D3" w:rsidRDefault="000016D3" w:rsidP="00001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 xml:space="preserve">Область: </w:t>
      </w:r>
      <w:r w:rsidR="007457E6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862E1" w:rsidRDefault="005862E1" w:rsidP="000016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</w:t>
      </w:r>
      <w:r w:rsidR="00CD2C35">
        <w:rPr>
          <w:rFonts w:ascii="Times New Roman" w:hAnsi="Times New Roman" w:cs="Times New Roman"/>
          <w:sz w:val="24"/>
          <w:szCs w:val="24"/>
        </w:rPr>
        <w:t xml:space="preserve"> – 63,38</w:t>
      </w:r>
    </w:p>
    <w:p w:rsidR="005862E1" w:rsidRPr="005862E1" w:rsidRDefault="005862E1" w:rsidP="00586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2E1">
        <w:rPr>
          <w:rFonts w:ascii="Times New Roman" w:hAnsi="Times New Roman" w:cs="Times New Roman"/>
          <w:sz w:val="24"/>
          <w:szCs w:val="24"/>
        </w:rPr>
        <w:t>Район: ниже</w:t>
      </w:r>
    </w:p>
    <w:p w:rsidR="005862E1" w:rsidRPr="005862E1" w:rsidRDefault="005862E1" w:rsidP="00586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2E1">
        <w:rPr>
          <w:rFonts w:ascii="Times New Roman" w:hAnsi="Times New Roman" w:cs="Times New Roman"/>
          <w:sz w:val="24"/>
          <w:szCs w:val="24"/>
        </w:rPr>
        <w:t>Область: ниже</w:t>
      </w:r>
    </w:p>
    <w:p w:rsidR="005F0C48" w:rsidRDefault="005F0C48" w:rsidP="005862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</w:t>
      </w:r>
      <w:r w:rsidR="00CD2C35">
        <w:rPr>
          <w:rFonts w:ascii="Times New Roman" w:hAnsi="Times New Roman" w:cs="Times New Roman"/>
          <w:sz w:val="24"/>
          <w:szCs w:val="24"/>
        </w:rPr>
        <w:t xml:space="preserve"> – 95,77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 xml:space="preserve">Район: </w:t>
      </w:r>
      <w:r w:rsidR="00CD2C35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>Область: ниже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>№6</w:t>
      </w:r>
      <w:r w:rsidR="00CD2C35">
        <w:rPr>
          <w:rFonts w:ascii="Times New Roman" w:hAnsi="Times New Roman" w:cs="Times New Roman"/>
          <w:sz w:val="24"/>
          <w:szCs w:val="24"/>
        </w:rPr>
        <w:t xml:space="preserve"> – 72,54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 xml:space="preserve">Район: </w:t>
      </w:r>
      <w:r w:rsidR="00E52B98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 xml:space="preserve">Область: </w:t>
      </w:r>
      <w:r w:rsidR="00E52B98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</w:t>
      </w:r>
      <w:r w:rsidR="00E52B98">
        <w:rPr>
          <w:rFonts w:ascii="Times New Roman" w:hAnsi="Times New Roman" w:cs="Times New Roman"/>
          <w:sz w:val="24"/>
          <w:szCs w:val="24"/>
        </w:rPr>
        <w:t xml:space="preserve"> – 72,54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 xml:space="preserve">Район: </w:t>
      </w:r>
      <w:r w:rsidR="00E52B98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 xml:space="preserve">Область: </w:t>
      </w:r>
      <w:r w:rsidR="00E52B98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№11.1</w:t>
      </w:r>
      <w:r w:rsidR="00267562">
        <w:rPr>
          <w:rFonts w:ascii="Times New Roman" w:hAnsi="Times New Roman" w:cs="Times New Roman"/>
          <w:sz w:val="24"/>
          <w:szCs w:val="24"/>
        </w:rPr>
        <w:t xml:space="preserve"> – 92,96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 xml:space="preserve">Район: </w:t>
      </w:r>
      <w:r w:rsidR="00267562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>Область:</w:t>
      </w:r>
      <w:r w:rsidRPr="002C4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7562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№11.2</w:t>
      </w:r>
      <w:r w:rsidR="005F595C">
        <w:rPr>
          <w:rFonts w:ascii="Times New Roman" w:hAnsi="Times New Roman" w:cs="Times New Roman"/>
          <w:sz w:val="24"/>
          <w:szCs w:val="24"/>
        </w:rPr>
        <w:t xml:space="preserve"> – 83,1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 xml:space="preserve">Район: </w:t>
      </w:r>
      <w:r w:rsidR="005F595C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 xml:space="preserve">Область: </w:t>
      </w:r>
      <w:r w:rsidR="005F595C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595C" w:rsidRPr="005F0C48" w:rsidRDefault="005F595C" w:rsidP="005F0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B82" w:rsidRPr="000016D3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Низкие показатели (40-%)</w:t>
      </w:r>
    </w:p>
    <w:p w:rsidR="00672D83" w:rsidRPr="002C47F0" w:rsidRDefault="00672D83" w:rsidP="00B45B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C47F0">
        <w:rPr>
          <w:rFonts w:ascii="Times New Roman" w:hAnsi="Times New Roman" w:cs="Times New Roman"/>
          <w:b/>
          <w:sz w:val="24"/>
          <w:szCs w:val="24"/>
        </w:rPr>
        <w:t xml:space="preserve">Низкие показатели у заданий </w:t>
      </w:r>
    </w:p>
    <w:bookmarkEnd w:id="0"/>
    <w:p w:rsidR="002C47F0" w:rsidRDefault="002C47F0" w:rsidP="00B45B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7F0">
        <w:rPr>
          <w:rFonts w:ascii="Times New Roman" w:hAnsi="Times New Roman" w:cs="Times New Roman"/>
          <w:i/>
          <w:sz w:val="24"/>
          <w:szCs w:val="24"/>
        </w:rPr>
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</w:t>
      </w:r>
    </w:p>
    <w:p w:rsidR="005F0C48" w:rsidRDefault="002C47F0" w:rsidP="00B45B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7F0">
        <w:rPr>
          <w:rFonts w:ascii="Times New Roman" w:hAnsi="Times New Roman" w:cs="Times New Roman"/>
          <w:i/>
          <w:sz w:val="24"/>
          <w:szCs w:val="24"/>
        </w:rPr>
        <w:t>.</w:t>
      </w:r>
      <w:r w:rsidRPr="002C47F0">
        <w:t xml:space="preserve"> </w:t>
      </w:r>
      <w:r w:rsidRPr="002C47F0">
        <w:rPr>
          <w:rFonts w:ascii="Times New Roman" w:hAnsi="Times New Roman" w:cs="Times New Roman"/>
          <w:i/>
          <w:sz w:val="24"/>
          <w:szCs w:val="24"/>
        </w:rPr>
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</w:r>
    </w:p>
    <w:p w:rsidR="002C47F0" w:rsidRDefault="002C47F0" w:rsidP="00B45B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7F0">
        <w:rPr>
          <w:rFonts w:ascii="Times New Roman" w:hAnsi="Times New Roman" w:cs="Times New Roman"/>
          <w:i/>
          <w:sz w:val="24"/>
          <w:szCs w:val="24"/>
        </w:rPr>
        <w:t xml:space="preserve">12.2. Развитие умений моделирования реальных ситуаций на языке геометрии, развитие изобразительных умений. Выполнять простейшие </w:t>
      </w:r>
      <w:proofErr w:type="spellStart"/>
      <w:r w:rsidRPr="002C47F0">
        <w:rPr>
          <w:rFonts w:ascii="Times New Roman" w:hAnsi="Times New Roman" w:cs="Times New Roman"/>
          <w:i/>
          <w:sz w:val="24"/>
          <w:szCs w:val="24"/>
        </w:rPr>
        <w:t>постро¬ения</w:t>
      </w:r>
      <w:proofErr w:type="spellEnd"/>
      <w:r w:rsidRPr="002C47F0">
        <w:rPr>
          <w:rFonts w:ascii="Times New Roman" w:hAnsi="Times New Roman" w:cs="Times New Roman"/>
          <w:i/>
          <w:sz w:val="24"/>
          <w:szCs w:val="24"/>
        </w:rPr>
        <w:t xml:space="preserve"> и измерения на местности, необходимые в реальной жизни.</w:t>
      </w:r>
    </w:p>
    <w:p w:rsidR="002C47F0" w:rsidRDefault="002C47F0" w:rsidP="00B45B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7F0">
        <w:rPr>
          <w:rFonts w:ascii="Times New Roman" w:hAnsi="Times New Roman" w:cs="Times New Roman"/>
          <w:i/>
          <w:sz w:val="24"/>
          <w:szCs w:val="24"/>
        </w:rPr>
        <w:t>13. Развитие пространственных представлений. Оперировать на базовом уровне понятиями: «прямоугольный параллелепипед», «куб», «шар».</w:t>
      </w:r>
    </w:p>
    <w:p w:rsidR="002C47F0" w:rsidRPr="002C47F0" w:rsidRDefault="002C47F0" w:rsidP="00B45B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47F0">
        <w:rPr>
          <w:rFonts w:ascii="Times New Roman" w:hAnsi="Times New Roman" w:cs="Times New Roman"/>
          <w:i/>
          <w:sz w:val="24"/>
          <w:szCs w:val="24"/>
        </w:rPr>
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B45B82" w:rsidRDefault="00B45B82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В сравнении с районом, областью</w:t>
      </w:r>
    </w:p>
    <w:p w:rsidR="005F0C48" w:rsidRDefault="005F0C48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</w:t>
      </w:r>
      <w:r w:rsidR="00E03EC6">
        <w:rPr>
          <w:rFonts w:ascii="Times New Roman" w:hAnsi="Times New Roman" w:cs="Times New Roman"/>
          <w:sz w:val="24"/>
          <w:szCs w:val="24"/>
        </w:rPr>
        <w:t xml:space="preserve"> – 18,31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>Район: ниже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>Область: ниже</w:t>
      </w:r>
    </w:p>
    <w:p w:rsidR="005F0C48" w:rsidRDefault="005F0C48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№12.1</w:t>
      </w:r>
      <w:r w:rsidR="00E03EC6">
        <w:rPr>
          <w:rFonts w:ascii="Times New Roman" w:hAnsi="Times New Roman" w:cs="Times New Roman"/>
          <w:sz w:val="24"/>
          <w:szCs w:val="24"/>
        </w:rPr>
        <w:t xml:space="preserve"> – 30,99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 xml:space="preserve">Район: </w:t>
      </w:r>
      <w:r w:rsidR="00F0666F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>Область:</w:t>
      </w:r>
      <w:r w:rsidRPr="002C4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666F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0C48" w:rsidRDefault="005F0C48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№12.2</w:t>
      </w:r>
      <w:r w:rsidR="00E03EC6">
        <w:rPr>
          <w:rFonts w:ascii="Times New Roman" w:hAnsi="Times New Roman" w:cs="Times New Roman"/>
          <w:sz w:val="24"/>
          <w:szCs w:val="24"/>
        </w:rPr>
        <w:t xml:space="preserve"> - 26,76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>Район: ниже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>Область: ниже</w:t>
      </w:r>
    </w:p>
    <w:p w:rsidR="005F0C48" w:rsidRDefault="005F0C48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№13</w:t>
      </w:r>
      <w:r w:rsidR="00E03EC6">
        <w:rPr>
          <w:rFonts w:ascii="Times New Roman" w:hAnsi="Times New Roman" w:cs="Times New Roman"/>
          <w:sz w:val="24"/>
          <w:szCs w:val="24"/>
        </w:rPr>
        <w:t xml:space="preserve"> – 19,72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>Район: ниже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lastRenderedPageBreak/>
        <w:t>Область: ниже</w:t>
      </w:r>
    </w:p>
    <w:p w:rsidR="005F0C48" w:rsidRDefault="005F0C48" w:rsidP="00B45B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</w:t>
      </w:r>
      <w:r w:rsidR="00E03EC6">
        <w:rPr>
          <w:rFonts w:ascii="Times New Roman" w:hAnsi="Times New Roman" w:cs="Times New Roman"/>
          <w:sz w:val="24"/>
          <w:szCs w:val="24"/>
        </w:rPr>
        <w:t xml:space="preserve"> – 10,56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>Район:</w:t>
      </w:r>
      <w:r w:rsidRPr="002C4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0D06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0C48" w:rsidRPr="005F0C48" w:rsidRDefault="005F0C48" w:rsidP="005F0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C48">
        <w:rPr>
          <w:rFonts w:ascii="Times New Roman" w:hAnsi="Times New Roman" w:cs="Times New Roman"/>
          <w:sz w:val="24"/>
          <w:szCs w:val="24"/>
        </w:rPr>
        <w:t xml:space="preserve">Область: </w:t>
      </w:r>
      <w:r w:rsidR="00680D06" w:rsidRPr="002C47F0">
        <w:rPr>
          <w:rFonts w:ascii="Times New Roman" w:hAnsi="Times New Roman" w:cs="Times New Roman"/>
          <w:color w:val="FF0000"/>
          <w:sz w:val="24"/>
          <w:szCs w:val="24"/>
        </w:rPr>
        <w:t>выше</w:t>
      </w:r>
    </w:p>
    <w:p w:rsidR="005F0C48" w:rsidRPr="000016D3" w:rsidRDefault="005F0C48" w:rsidP="00B45B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B82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6D3">
        <w:rPr>
          <w:rFonts w:ascii="Times New Roman" w:hAnsi="Times New Roman" w:cs="Times New Roman"/>
          <w:sz w:val="24"/>
          <w:szCs w:val="24"/>
        </w:rPr>
        <w:t>Пути исправления недочетов…..</w:t>
      </w:r>
    </w:p>
    <w:p w:rsidR="00A4522D" w:rsidRPr="00A4522D" w:rsidRDefault="00A4522D" w:rsidP="00A4522D">
      <w:pPr>
        <w:shd w:val="clear" w:color="auto" w:fill="FFFFFF"/>
        <w:spacing w:after="0" w:line="240" w:lineRule="auto"/>
        <w:ind w:left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52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результатам анализа спланировать коррекционную работу в текуще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  <w:r w:rsidRPr="00A452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году </w:t>
      </w:r>
      <w:r w:rsidRPr="00A452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устранению выявленных пробелов: организовать сопутствующее повторение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52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уроках, ввести в план урока проведение индивидуальных тренировочных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52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упражнений для отдельных учащихся.</w:t>
      </w:r>
    </w:p>
    <w:p w:rsidR="00A4522D" w:rsidRPr="00A4522D" w:rsidRDefault="00A4522D" w:rsidP="00A452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4522D" w:rsidRPr="00A4522D" w:rsidSect="00787F2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82D"/>
    <w:multiLevelType w:val="hybridMultilevel"/>
    <w:tmpl w:val="157C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82"/>
    <w:rsid w:val="000016D3"/>
    <w:rsid w:val="00122EA6"/>
    <w:rsid w:val="00267562"/>
    <w:rsid w:val="002C47F0"/>
    <w:rsid w:val="005862E1"/>
    <w:rsid w:val="005F0C48"/>
    <w:rsid w:val="005F595C"/>
    <w:rsid w:val="00672D83"/>
    <w:rsid w:val="00680D06"/>
    <w:rsid w:val="007457E6"/>
    <w:rsid w:val="00787F28"/>
    <w:rsid w:val="00A4522D"/>
    <w:rsid w:val="00B45B82"/>
    <w:rsid w:val="00C735EB"/>
    <w:rsid w:val="00CD2C35"/>
    <w:rsid w:val="00E03EC6"/>
    <w:rsid w:val="00E44FA8"/>
    <w:rsid w:val="00E476A1"/>
    <w:rsid w:val="00E52B98"/>
    <w:rsid w:val="00E77A64"/>
    <w:rsid w:val="00F0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10</cp:revision>
  <cp:lastPrinted>2020-12-04T05:27:00Z</cp:lastPrinted>
  <dcterms:created xsi:type="dcterms:W3CDTF">2020-12-08T07:09:00Z</dcterms:created>
  <dcterms:modified xsi:type="dcterms:W3CDTF">2020-12-09T07:25:00Z</dcterms:modified>
</cp:coreProperties>
</file>