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E6" w:rsidRPr="003234E6" w:rsidRDefault="003234E6" w:rsidP="003234E6">
      <w:pPr>
        <w:jc w:val="center"/>
        <w:rPr>
          <w:rFonts w:ascii="Times New Roman" w:eastAsia="Calibri" w:hAnsi="Times New Roman" w:cs="Times New Roman"/>
        </w:rPr>
      </w:pPr>
      <w:r w:rsidRPr="003234E6">
        <w:rPr>
          <w:rFonts w:ascii="Times New Roman" w:eastAsia="Calibri" w:hAnsi="Times New Roman" w:cs="Times New Roman"/>
        </w:rPr>
        <w:t>МУНИЦИПАЛЬНОЕ БЮДЖЕТНОЕ ОБЩЕОБРАЗОВАТЕЛЬНОЕ УЧРЕЖДЕНИЕ «СРЕДНЯЯ ОБЩЕОБРАЗОВАТЕЛЬНАЯ ШКОЛА № 2 им. А.Г. МАЛЫШКИНА» р. п. Мокшан</w:t>
      </w:r>
    </w:p>
    <w:p w:rsidR="003234E6" w:rsidRPr="003234E6" w:rsidRDefault="003234E6" w:rsidP="003234E6">
      <w:pPr>
        <w:jc w:val="center"/>
        <w:rPr>
          <w:rFonts w:ascii="Times New Roman" w:eastAsia="Calibri" w:hAnsi="Times New Roman" w:cs="Times New Roman"/>
        </w:rPr>
      </w:pPr>
      <w:r w:rsidRPr="003234E6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3234E6" w:rsidRPr="003234E6" w:rsidRDefault="003234E6" w:rsidP="003234E6">
      <w:pPr>
        <w:jc w:val="center"/>
        <w:rPr>
          <w:rFonts w:ascii="Times New Roman" w:eastAsia="Calibri" w:hAnsi="Times New Roman" w:cs="Times New Roman"/>
        </w:rPr>
      </w:pPr>
      <w:r w:rsidRPr="003234E6">
        <w:rPr>
          <w:rFonts w:ascii="Times New Roman" w:eastAsia="Calibri" w:hAnsi="Times New Roman" w:cs="Times New Roman"/>
        </w:rPr>
        <w:t>442370, Пензенская область, р. п. Мокшан, ул. Куйбышева,55</w:t>
      </w:r>
    </w:p>
    <w:p w:rsidR="003234E6" w:rsidRPr="00EC4B05" w:rsidRDefault="003234E6" w:rsidP="003234E6">
      <w:pPr>
        <w:jc w:val="center"/>
        <w:rPr>
          <w:rFonts w:ascii="Times New Roman" w:eastAsia="Calibri" w:hAnsi="Times New Roman" w:cs="Times New Roman"/>
          <w:lang w:val="en-US"/>
        </w:rPr>
      </w:pPr>
      <w:r w:rsidRPr="003234E6">
        <w:rPr>
          <w:rFonts w:ascii="Times New Roman" w:eastAsia="Calibri" w:hAnsi="Times New Roman" w:cs="Times New Roman"/>
        </w:rPr>
        <w:t>тел</w:t>
      </w:r>
      <w:r w:rsidRPr="00EC4B05">
        <w:rPr>
          <w:rFonts w:ascii="Times New Roman" w:eastAsia="Calibri" w:hAnsi="Times New Roman" w:cs="Times New Roman"/>
          <w:lang w:val="en-US"/>
        </w:rPr>
        <w:t xml:space="preserve">. 8(84150)22359   </w:t>
      </w:r>
      <w:r w:rsidRPr="003234E6">
        <w:rPr>
          <w:rFonts w:ascii="Times New Roman" w:eastAsia="Calibri" w:hAnsi="Times New Roman" w:cs="Times New Roman"/>
          <w:lang w:val="en-US"/>
        </w:rPr>
        <w:t>e</w:t>
      </w:r>
      <w:r w:rsidRPr="00EC4B05">
        <w:rPr>
          <w:rFonts w:ascii="Times New Roman" w:eastAsia="Calibri" w:hAnsi="Times New Roman" w:cs="Times New Roman"/>
          <w:lang w:val="en-US"/>
        </w:rPr>
        <w:t>-</w:t>
      </w:r>
      <w:r w:rsidRPr="003234E6">
        <w:rPr>
          <w:rFonts w:ascii="Times New Roman" w:eastAsia="Calibri" w:hAnsi="Times New Roman" w:cs="Times New Roman"/>
          <w:lang w:val="en-US"/>
        </w:rPr>
        <w:t>mail</w:t>
      </w:r>
      <w:r w:rsidRPr="00EC4B05">
        <w:rPr>
          <w:rFonts w:ascii="Times New Roman" w:eastAsia="Calibri" w:hAnsi="Times New Roman" w:cs="Times New Roman"/>
          <w:lang w:val="en-US"/>
        </w:rPr>
        <w:t xml:space="preserve">: </w:t>
      </w:r>
      <w:hyperlink r:id="rId7" w:history="1">
        <w:r w:rsidRPr="003234E6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mssh</w:t>
        </w:r>
        <w:r w:rsidRPr="00EC4B05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2@</w:t>
        </w:r>
        <w:r w:rsidRPr="003234E6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mail</w:t>
        </w:r>
        <w:r w:rsidRPr="00EC4B05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.</w:t>
        </w:r>
        <w:r w:rsidRPr="003234E6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ru</w:t>
        </w:r>
      </w:hyperlink>
    </w:p>
    <w:p w:rsidR="003234E6" w:rsidRPr="00EC4B05" w:rsidRDefault="003234E6" w:rsidP="003234E6">
      <w:pPr>
        <w:jc w:val="center"/>
        <w:rPr>
          <w:rFonts w:ascii="Times New Roman" w:eastAsia="Calibri" w:hAnsi="Times New Roman" w:cs="Times New Roman"/>
          <w:lang w:val="en-US"/>
        </w:rPr>
      </w:pPr>
    </w:p>
    <w:p w:rsidR="003234E6" w:rsidRPr="00EC4B05" w:rsidRDefault="003234E6" w:rsidP="003234E6">
      <w:pPr>
        <w:rPr>
          <w:rFonts w:ascii="Times New Roman" w:eastAsia="Calibri" w:hAnsi="Times New Roman" w:cs="Times New Roman"/>
          <w:lang w:val="en-US"/>
        </w:rPr>
      </w:pPr>
    </w:p>
    <w:p w:rsidR="003234E6" w:rsidRPr="003234E6" w:rsidRDefault="003234E6" w:rsidP="003234E6">
      <w:pPr>
        <w:rPr>
          <w:rFonts w:ascii="Times New Roman" w:eastAsia="Calibri" w:hAnsi="Times New Roman" w:cs="Times New Roman"/>
        </w:rPr>
      </w:pPr>
      <w:r w:rsidRPr="003234E6">
        <w:rPr>
          <w:rFonts w:ascii="Times New Roman" w:eastAsia="Calibri" w:hAnsi="Times New Roman" w:cs="Times New Roman"/>
        </w:rPr>
        <w:t xml:space="preserve">Принято педагогическим советом </w:t>
      </w:r>
      <w:r w:rsidRPr="003234E6">
        <w:rPr>
          <w:rFonts w:ascii="Times New Roman" w:eastAsia="Calibri" w:hAnsi="Times New Roman" w:cs="Times New Roman"/>
        </w:rPr>
        <w:tab/>
        <w:t xml:space="preserve">                                        УТВЕРЖДАЮ                                            </w:t>
      </w:r>
    </w:p>
    <w:p w:rsidR="003234E6" w:rsidRPr="003234E6" w:rsidRDefault="003234E6" w:rsidP="003234E6">
      <w:pPr>
        <w:rPr>
          <w:rFonts w:ascii="Times New Roman" w:eastAsia="Calibri" w:hAnsi="Times New Roman" w:cs="Times New Roman"/>
        </w:rPr>
      </w:pPr>
      <w:r w:rsidRPr="003234E6">
        <w:rPr>
          <w:rFonts w:ascii="Times New Roman" w:eastAsia="Calibri" w:hAnsi="Times New Roman" w:cs="Times New Roman"/>
        </w:rPr>
        <w:t xml:space="preserve">МБОУ «СОШ № 2 им. </w:t>
      </w:r>
      <w:proofErr w:type="spellStart"/>
      <w:r w:rsidRPr="003234E6">
        <w:rPr>
          <w:rFonts w:ascii="Times New Roman" w:eastAsia="Calibri" w:hAnsi="Times New Roman" w:cs="Times New Roman"/>
        </w:rPr>
        <w:t>А.Г.Малышкина</w:t>
      </w:r>
      <w:proofErr w:type="spellEnd"/>
      <w:r w:rsidRPr="003234E6">
        <w:rPr>
          <w:rFonts w:ascii="Times New Roman" w:eastAsia="Calibri" w:hAnsi="Times New Roman" w:cs="Times New Roman"/>
        </w:rPr>
        <w:t>»                           Директор _______________</w:t>
      </w:r>
      <w:proofErr w:type="spellStart"/>
      <w:r w:rsidRPr="003234E6">
        <w:rPr>
          <w:rFonts w:ascii="Times New Roman" w:eastAsia="Calibri" w:hAnsi="Times New Roman" w:cs="Times New Roman"/>
        </w:rPr>
        <w:t>А.И.Богомазов</w:t>
      </w:r>
      <w:proofErr w:type="spellEnd"/>
    </w:p>
    <w:p w:rsidR="003234E6" w:rsidRPr="003234E6" w:rsidRDefault="003234E6" w:rsidP="003234E6">
      <w:pPr>
        <w:rPr>
          <w:rFonts w:ascii="Times New Roman" w:eastAsia="Calibri" w:hAnsi="Times New Roman" w:cs="Times New Roman"/>
        </w:rPr>
      </w:pPr>
      <w:r w:rsidRPr="003234E6">
        <w:rPr>
          <w:rFonts w:ascii="Times New Roman" w:eastAsia="Calibri" w:hAnsi="Times New Roman" w:cs="Times New Roman"/>
        </w:rPr>
        <w:t xml:space="preserve">Протокол №_____ от «___» ______ 2023г.                          Приказ директора № -__________    </w:t>
      </w:r>
    </w:p>
    <w:p w:rsidR="003234E6" w:rsidRPr="003234E6" w:rsidRDefault="003234E6" w:rsidP="003234E6">
      <w:pPr>
        <w:rPr>
          <w:rFonts w:ascii="Times New Roman" w:eastAsia="Calibri" w:hAnsi="Times New Roman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234E6">
        <w:rPr>
          <w:rFonts w:ascii="Times New Roman" w:eastAsia="Calibri" w:hAnsi="Times New Roman" w:cs="Times New Roman"/>
          <w:b/>
          <w:sz w:val="32"/>
          <w:szCs w:val="32"/>
        </w:rPr>
        <w:t>Рабочая программа воспитания обучающихся</w:t>
      </w:r>
    </w:p>
    <w:p w:rsidR="003234E6" w:rsidRPr="003234E6" w:rsidRDefault="003234E6" w:rsidP="003234E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на уровне среднего</w:t>
      </w:r>
      <w:r w:rsidRPr="003234E6">
        <w:rPr>
          <w:rFonts w:ascii="Times New Roman" w:eastAsia="Calibri" w:hAnsi="Times New Roman" w:cs="Times New Roman"/>
          <w:b/>
          <w:sz w:val="32"/>
          <w:szCs w:val="32"/>
        </w:rPr>
        <w:t xml:space="preserve"> общего образования </w:t>
      </w:r>
    </w:p>
    <w:p w:rsidR="003234E6" w:rsidRPr="003234E6" w:rsidRDefault="003234E6" w:rsidP="003234E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234E6">
        <w:rPr>
          <w:rFonts w:ascii="Times New Roman" w:eastAsia="Calibri" w:hAnsi="Times New Roman" w:cs="Times New Roman"/>
          <w:b/>
          <w:sz w:val="32"/>
          <w:szCs w:val="32"/>
        </w:rPr>
        <w:t xml:space="preserve">МБОУ </w:t>
      </w:r>
      <w:r w:rsidR="00E66FF6">
        <w:rPr>
          <w:rFonts w:ascii="Times New Roman" w:eastAsia="Calibri" w:hAnsi="Times New Roman" w:cs="Times New Roman"/>
          <w:b/>
          <w:sz w:val="32"/>
          <w:szCs w:val="32"/>
        </w:rPr>
        <w:t xml:space="preserve">«СОШ № 2 им. А.Г. Малышкина» </w:t>
      </w:r>
      <w:proofErr w:type="spellStart"/>
      <w:r w:rsidR="00E66FF6">
        <w:rPr>
          <w:rFonts w:ascii="Times New Roman" w:eastAsia="Calibri" w:hAnsi="Times New Roman" w:cs="Times New Roman"/>
          <w:b/>
          <w:sz w:val="32"/>
          <w:szCs w:val="32"/>
        </w:rPr>
        <w:t>р.</w:t>
      </w:r>
      <w:r w:rsidRPr="003234E6"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spellEnd"/>
      <w:r w:rsidRPr="003234E6">
        <w:rPr>
          <w:rFonts w:ascii="Times New Roman" w:eastAsia="Calibri" w:hAnsi="Times New Roman" w:cs="Times New Roman"/>
          <w:b/>
          <w:sz w:val="32"/>
          <w:szCs w:val="32"/>
        </w:rPr>
        <w:t>. Мокшан</w:t>
      </w:r>
    </w:p>
    <w:p w:rsidR="003234E6" w:rsidRPr="003234E6" w:rsidRDefault="00E66FF6" w:rsidP="003234E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2023-2024 учебный</w:t>
      </w:r>
      <w:r w:rsidR="003234E6" w:rsidRPr="003234E6">
        <w:rPr>
          <w:rFonts w:ascii="Times New Roman" w:eastAsia="Calibri" w:hAnsi="Times New Roman" w:cs="Times New Roman"/>
          <w:b/>
          <w:sz w:val="32"/>
          <w:szCs w:val="32"/>
        </w:rPr>
        <w:t xml:space="preserve"> год</w:t>
      </w: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Pr="003234E6" w:rsidRDefault="003234E6" w:rsidP="003234E6">
      <w:pPr>
        <w:rPr>
          <w:rFonts w:ascii="Calibri" w:eastAsia="Calibri" w:hAnsi="Calibri" w:cs="Times New Roman"/>
        </w:rPr>
      </w:pPr>
    </w:p>
    <w:p w:rsidR="003234E6" w:rsidRDefault="003234E6" w:rsidP="003234E6">
      <w:pPr>
        <w:rPr>
          <w:rFonts w:ascii="Calibri" w:eastAsia="Calibri" w:hAnsi="Calibri" w:cs="Times New Roman"/>
        </w:rPr>
      </w:pPr>
    </w:p>
    <w:p w:rsidR="00E66FF6" w:rsidRPr="003234E6" w:rsidRDefault="00E66FF6" w:rsidP="003234E6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3234E6" w:rsidRPr="003234E6" w:rsidRDefault="003234E6" w:rsidP="00E66FF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34E6">
        <w:rPr>
          <w:rFonts w:ascii="Times New Roman" w:eastAsia="Calibri" w:hAnsi="Times New Roman" w:cs="Times New Roman"/>
          <w:sz w:val="24"/>
          <w:szCs w:val="24"/>
        </w:rPr>
        <w:t>Мокшан</w:t>
      </w:r>
      <w:r w:rsidR="00E66F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234E6">
        <w:rPr>
          <w:rFonts w:ascii="Times New Roman" w:eastAsia="Calibri" w:hAnsi="Times New Roman" w:cs="Times New Roman"/>
          <w:sz w:val="24"/>
          <w:szCs w:val="24"/>
        </w:rPr>
        <w:t>2023 год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28827509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EC4B05" w:rsidRPr="009123F8" w:rsidRDefault="009123F8" w:rsidP="009123F8">
          <w:pPr>
            <w:pStyle w:val="a9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9123F8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9123F8" w:rsidRPr="009123F8" w:rsidRDefault="00EC4B05" w:rsidP="009123F8">
          <w:pPr>
            <w:pStyle w:val="12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9123F8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Pr="009123F8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TOC \o "1-3" \h \z \u </w:instrText>
          </w:r>
          <w:r w:rsidRPr="009123F8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hyperlink w:anchor="_Toc143443200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Пояснительная записка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_Toc143443200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0B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12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01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 Целевой раздел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_Toc143443201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02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1.1. Цель и задачи воспитания обучающихся.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_Toc143443202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03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1.2. Личностные результаты освоения обучающимися образовательных программ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_Toc143443203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04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1.3. Направления воспитания.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_Toc143443204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05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1.4. Целевые ориентиры результатов воспитания.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_Toc143443205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12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06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 Содержательный раздел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_Toc143443206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07" w:history="1">
            <w:r w:rsidR="009123F8" w:rsidRPr="009123F8">
              <w:rPr>
                <w:rStyle w:val="aa"/>
                <w:rFonts w:ascii="Times New Roman" w:eastAsia="Calibri" w:hAnsi="Times New Roman" w:cs="Times New Roman"/>
                <w:noProof/>
                <w:sz w:val="24"/>
                <w:szCs w:val="24"/>
              </w:rPr>
              <w:t>2.1. Уклад образовательной организации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_Toc143443207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08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 Виды, формы и содержание воспитательной деятельности.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_Toc143443208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09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2.2.1. Модуль "Урочная деятельность".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_Toc143443209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10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2.2.2. Модуль "Внеурочная деятельность".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_Toc143443210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11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2.2.3. Модуль "Классное руководство".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_Toc143443211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12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2.2.4. Модуль "Основные школьные дела".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_Toc143443212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13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2.2.5. Модуль "Внешкольные мероприятия".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_Toc143443213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14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2.2.6. Модуль "Организация предметно-пространственной среды".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_Toc143443214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15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2.2.7. Модуль "Взаимодействие с родителями (законными представителями)".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_Toc143443215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16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2.2.8. Модуль "Самоуправление".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_Toc143443216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17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2.2.9. Модуль "Профилактика и безопасность".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_Toc143443217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18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2.2.10. Модуль "Социальное партнерство".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_Toc143443218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19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2.2.11. Модуль "Профориентация".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_Toc143443219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20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 Вариативные модули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_Toc143443220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3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21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2.2.12.1. Модуль «Детские общественные объединения»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_Toc143443221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3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22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2.2.12.2. Модуль «Школьный музей»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_Toc143443222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3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23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2.2.12.3. Модуль «Школьный театр»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_Toc143443223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3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24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2.2.12.4. Модуль «Школьные медиа»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_Toc143443224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3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25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2.2.12.5. Модуль «Школьный спортивный клуб»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_Toc143443225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3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26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2.2.12.6. Модуль «Добровольческая деятельность»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_Toc143443226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3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27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2.2.12.7. Модуль «Именная школа»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_Toc143443227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12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28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 Организационный раздел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_Toc143443228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29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3.1. Кадровое обеспечение.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_Toc143443229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30" w:history="1">
            <w:r w:rsidR="009123F8" w:rsidRPr="009123F8">
              <w:rPr>
                <w:rStyle w:val="aa"/>
                <w:rFonts w:ascii="Times New Roman" w:eastAsia="Calibri" w:hAnsi="Times New Roman" w:cs="Times New Roman"/>
                <w:noProof/>
                <w:sz w:val="24"/>
                <w:szCs w:val="24"/>
              </w:rPr>
              <w:t>3.2. Нормативно-методическое обеспечение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_Toc143443230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31" w:history="1">
            <w:r w:rsidR="009123F8" w:rsidRPr="009123F8">
              <w:rPr>
                <w:rStyle w:val="aa"/>
                <w:rFonts w:ascii="Times New Roman" w:eastAsia="Calibri" w:hAnsi="Times New Roman" w:cs="Times New Roman"/>
                <w:noProof/>
                <w:sz w:val="24"/>
                <w:szCs w:val="24"/>
              </w:rPr>
              <w:t>3.3. Требования к условиям работы с обучающимися с особыми образовательными потребностями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_Toc143443231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32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3.4. Система поощрения социальной успешности и проявлений активной жизненной позиции обучающихся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_Toc143443232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2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33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3.5. Анализ воспитательного процесса.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_Toc143443233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23F8" w:rsidRPr="009123F8" w:rsidRDefault="00390B5E" w:rsidP="009123F8">
          <w:pPr>
            <w:pStyle w:val="12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443234" w:history="1">
            <w:r w:rsidR="009123F8" w:rsidRPr="009123F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Приложение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_Toc143443234 \h </w:instrTex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9123F8" w:rsidRPr="009123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32F3" w:rsidRPr="00A41A37" w:rsidRDefault="00EC4B05" w:rsidP="00A41A37">
          <w:pPr>
            <w:spacing w:line="240" w:lineRule="auto"/>
          </w:pPr>
          <w:r w:rsidRPr="009123F8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3234E6" w:rsidRPr="00A41A37" w:rsidRDefault="003234E6" w:rsidP="00A41A3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1" w:name="_Toc143443200"/>
      <w:r w:rsidRPr="00A41A3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Пояснительная записка</w:t>
      </w:r>
      <w:bookmarkEnd w:id="1"/>
      <w:r w:rsidRPr="00A41A3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</w:p>
    <w:p w:rsidR="003234E6" w:rsidRPr="00A41A37" w:rsidRDefault="003234E6" w:rsidP="00A41A37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воспитания ООП СОО МБОУ «СОШ № 2 им. А.Г. Малышкина р. п. Мокшан» (далее – Программа воспитания) разработана на основе Федеральной рабочей программы воспитания для 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3234E6" w:rsidRPr="00A41A37" w:rsidRDefault="003234E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A41A37">
        <w:rPr>
          <w:rFonts w:ascii="Times New Roman" w:eastAsia="Calibri" w:hAnsi="Times New Roman" w:cs="Times New Roman"/>
          <w:b/>
        </w:rPr>
        <w:t xml:space="preserve">Программа воспитания: 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Calibri" w:eastAsia="Calibri" w:hAnsi="Calibri" w:cs="Times New Roman"/>
        </w:rPr>
        <w:t>-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предназначена для планирования и организации системной воспитательной деятельности в МБОУ «СОШ № 2 им. А.Г. Малышкина» р. п. Мокшан; 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-разработана с участием коллегиальных органов управления МБОУ «СОШ№ 2 им. А.Г. Малышкина» р. п. Мокшан, в том числе Совета обучающихся, Советов родителей (законных представителей) и утверждена педагогическим советом школы;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-предусматривает историческое просвещение, формирование российской культурной и гражданской идентичности обучающихся.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включает три раздела: целевой, содержательный, организационный. </w:t>
      </w:r>
    </w:p>
    <w:p w:rsidR="003234E6" w:rsidRPr="00A41A37" w:rsidRDefault="003234E6" w:rsidP="00A41A37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особенностями МБОУ «СОШ №2 им. А.Г. Малышкина» р. п. Мокшан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3234E6" w:rsidRPr="00A41A37" w:rsidRDefault="003632F3" w:rsidP="00A41A3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" w:name="_Toc143443201"/>
      <w:r w:rsidRPr="00A41A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1. Целевой раздел</w:t>
      </w:r>
      <w:bookmarkEnd w:id="2"/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воспитания обучающихся в</w:t>
      </w: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МБОУ «СОШ №2 им. А.Г. Малышкина» р. п. Мокшан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EC4B05" w:rsidRPr="00A41A37" w:rsidRDefault="003234E6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</w:t>
      </w: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МБОУ «СОШ №2 им. А.Г. Малышкина» р. п. Мокшан п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234E6" w:rsidRPr="00A41A37" w:rsidRDefault="00EC4B05" w:rsidP="00A41A37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3" w:name="_Toc143443202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1.1</w:t>
      </w:r>
      <w:r w:rsidR="003234E6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Цель и задачи воспитания обучающихся.</w:t>
      </w:r>
      <w:bookmarkEnd w:id="3"/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4B05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.1.1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воспитания обучающихся в</w:t>
      </w: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МБОУ «СОШ №2 им. А.Г. Малышкина» р. п. Мокшан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ценностей(жизни, достоинства, прав и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 ), и принятых в российском обществе правил и норм поведения в интересах человека, семьи, общества и государства;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234E6" w:rsidRPr="00A41A37" w:rsidRDefault="00EC4B05" w:rsidP="00A41A37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="003234E6" w:rsidRPr="00A4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Задачи воспитания обучающихся в образовательной организации: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234E6" w:rsidRPr="00A41A37" w:rsidRDefault="003234E6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личностных результатов освоения общеобразовательных программ в соответствии с </w:t>
      </w:r>
      <w:hyperlink r:id="rId8" w:history="1">
        <w:r w:rsidRPr="00A41A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СОО</w:t>
        </w:r>
      </w:hyperlink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B16" w:rsidRPr="00A41A37" w:rsidRDefault="00EC4B05" w:rsidP="00A41A37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4" w:name="_Toc143443203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1.2</w:t>
      </w:r>
      <w:r w:rsidR="00862B16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Личностные результаты освоения обучающимися образовательных программ включают:</w:t>
      </w:r>
      <w:bookmarkEnd w:id="4"/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самостоятельности и инициативы;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обучающихся к саморазвитию, самостоятельности и личностному самоопределению;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целенаправленной социально значимой деятельности;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1.2.1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Воспитательная деятельность в</w:t>
      </w:r>
      <w:r w:rsidR="00862B16" w:rsidRPr="00A41A37">
        <w:rPr>
          <w:rFonts w:ascii="Times New Roman" w:eastAsia="Calibri" w:hAnsi="Times New Roman" w:cs="Times New Roman"/>
          <w:sz w:val="24"/>
          <w:szCs w:val="24"/>
        </w:rPr>
        <w:t xml:space="preserve"> МБОУ «СОШ №2 им. А.Г. Малышкина» р. п. Мокшан 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B16" w:rsidRPr="00A41A37" w:rsidRDefault="00EC4B05" w:rsidP="00A41A37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5" w:name="_Toc143443204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1.3</w:t>
      </w:r>
      <w:r w:rsidR="00862B16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Направления воспитания.</w:t>
      </w:r>
      <w:bookmarkEnd w:id="5"/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воспитания</w:t>
      </w:r>
      <w:r w:rsidR="00862B16" w:rsidRPr="00A41A37">
        <w:rPr>
          <w:rFonts w:ascii="Times New Roman" w:eastAsia="Calibri" w:hAnsi="Times New Roman" w:cs="Times New Roman"/>
          <w:sz w:val="24"/>
          <w:szCs w:val="24"/>
        </w:rPr>
        <w:t xml:space="preserve"> МБОУ «СОШ №2 им. А.Г. Малышкина» р. п. Мокшан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9" w:history="1">
        <w:r w:rsidR="00862B16" w:rsidRPr="00A41A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СОО</w:t>
        </w:r>
      </w:hyperlink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культурной идентичности.</w:t>
      </w:r>
    </w:p>
    <w:p w:rsidR="00EC4B05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1.3.6.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1.3.7.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1.3.8.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1.3.9.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862B16" w:rsidRPr="00A41A37" w:rsidRDefault="00EC4B05" w:rsidP="00A41A37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6" w:name="_Toc143443205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1.4</w:t>
      </w:r>
      <w:r w:rsidR="00862B16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Целевые ориентиры результатов воспитания.</w:t>
      </w:r>
      <w:bookmarkEnd w:id="6"/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личностным результатам освоения обучающимися ООП ООО установлены </w:t>
      </w:r>
      <w:hyperlink r:id="rId10" w:history="1">
        <w:r w:rsidR="00862B16" w:rsidRPr="00A41A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СОО</w:t>
        </w:r>
      </w:hyperlink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1" w:history="1">
        <w:r w:rsidRPr="00A41A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СОО</w:t>
        </w:r>
      </w:hyperlink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.3. Целевые ориентиры результатов воспитания на уровне основного общего образования.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.3.1. Гражданско-патриотическое воспитание: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принимающий участие в жизни класса, общеобразовательной организации, в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доступной по возрасту социально значимой деятельности.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Духовно-нравственное воспитание: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.3.3. Эстетическое воспитание: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 воспринимать и чувствовать прекрасное в быту, природе, искусстве, творчестве людей;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интерес и уважение к отечественной и мировой художественной культуре;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стремление к самовыражению в разных видах художественной деятельности, искусстве.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.3.4. Физическое воспитание, формирование культуры здоровья и эмоционального благополучия: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.3.5. Трудовое воспитание: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ценность труда в жизни человека, семьи, общества;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интерес к разным профессиям;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участвующий в различных видах доступного по возрасту труда, трудовой деятельности.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.3.6. Экологическое воспитание: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 готовность в своей деятельности придерживаться экологических норм.</w:t>
      </w:r>
    </w:p>
    <w:p w:rsidR="00862B16" w:rsidRPr="00A41A37" w:rsidRDefault="00EC4B05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.3.7. Ценности научного познания: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обладающий первоначальными представлениями о природных и социальных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объектах, многообразии объектов и явлений природы, связи живой и неживой природы, о науке, научном знании;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B16" w:rsidRPr="00A41A37" w:rsidRDefault="003632F3" w:rsidP="00A41A37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" w:name="_Toc143443206"/>
      <w:r w:rsidRPr="00A41A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2. Содержательный раздел</w:t>
      </w:r>
      <w:bookmarkEnd w:id="7"/>
    </w:p>
    <w:p w:rsidR="00862B16" w:rsidRPr="00A41A37" w:rsidRDefault="00862B16" w:rsidP="00A41A37">
      <w:pPr>
        <w:pStyle w:val="2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bookmarkStart w:id="8" w:name="_Toc143443207"/>
      <w:r w:rsidRPr="00A41A37">
        <w:rPr>
          <w:rFonts w:ascii="Times New Roman" w:eastAsia="Calibri" w:hAnsi="Times New Roman" w:cs="Times New Roman"/>
          <w:b/>
          <w:color w:val="auto"/>
          <w:sz w:val="24"/>
          <w:szCs w:val="24"/>
        </w:rPr>
        <w:t>2.1. Уклад образовательной организации</w:t>
      </w:r>
      <w:bookmarkEnd w:id="8"/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     МБОУ СОШ № 2 им. А.Г. Малышкина расположена в рабочем посёлке Мокшан Пензенской области, открыта 1 сентября 1969 года. Первый директор-  Коровина Надежда Алексеевна, которая заложила традиции школы и внесла значительный вклад в создание дружного высокопрофессионального коллектива педагогов, в облагораживании пришкольной территории. Значительный вклад в развитие школы внесли Тельнова Вера Ивановна, Федотов Александр Петрович, </w:t>
      </w:r>
      <w:proofErr w:type="spellStart"/>
      <w:r w:rsidRPr="00A41A37">
        <w:rPr>
          <w:rFonts w:ascii="Times New Roman" w:eastAsia="Calibri" w:hAnsi="Times New Roman" w:cs="Times New Roman"/>
          <w:sz w:val="24"/>
          <w:szCs w:val="24"/>
        </w:rPr>
        <w:t>Безрукавникова</w:t>
      </w:r>
      <w:proofErr w:type="spellEnd"/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Лидия Васильевна, </w:t>
      </w:r>
      <w:proofErr w:type="spellStart"/>
      <w:r w:rsidRPr="00A41A37">
        <w:rPr>
          <w:rFonts w:ascii="Times New Roman" w:eastAsia="Calibri" w:hAnsi="Times New Roman" w:cs="Times New Roman"/>
          <w:sz w:val="24"/>
          <w:szCs w:val="24"/>
        </w:rPr>
        <w:t>Мезенова</w:t>
      </w:r>
      <w:proofErr w:type="spellEnd"/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Анна Андреевна, </w:t>
      </w:r>
      <w:proofErr w:type="spellStart"/>
      <w:r w:rsidRPr="00A41A37">
        <w:rPr>
          <w:rFonts w:ascii="Times New Roman" w:eastAsia="Calibri" w:hAnsi="Times New Roman" w:cs="Times New Roman"/>
          <w:sz w:val="24"/>
          <w:szCs w:val="24"/>
        </w:rPr>
        <w:t>Гостёнина</w:t>
      </w:r>
      <w:proofErr w:type="spellEnd"/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Таисия Николаевна, Болдырева Екатерина Фёдоровна, Никулина Светлана Валерьевна и многие другие. С 1989 года директором школы являлся Анисимов Александр Владимирович.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МБОУ СОШ № 2 в 1994 году присвоен статус именной школы, носящей имя писателя-земляка А.Г. Малышкина, в соответствии с этим выстраивается работы образовательного учреждения.  В 2019 году школе исполнилось 50 лет, директор школы- Богомазов Александр Иванович (с 2006 года). Школа является социокультурным объектом близлежащего микрорайона. 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Школа с 2020 года является участником Программы по развитию личностного потенциала Благотворительного фонда «Вклад в будущее» (Программа РЛП), образовательные решения которой позволяют реализовывать многие задачи воспитания, направленные на формирование индивидуальной траектории развития личности ребенка с учетом его потребностей, интересов и способностей, стоящие перед педагогическим коллективом.  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В рамках Программы РЛП реализуются управленческий проект по созданию личностно-развивающей образовательной среды (ЛРОС) «От успешного ученика к успешной школе», наставнический и педагогические проекты, которые помогают решать вопросы планирования, подготовки и проведения основных совместных дел школьников, педагогов и родителей. 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С 2022 года школа является базовой площадкой по внедрению регионального компонента во внеурочную деятельность «Краеведение».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Школа является бюджетным учреждением, в ней обучаются учащиеся с 1 по 11 классы согласно образовательным программам, разработанным по уровням образования. МБОУ СОШ № 2 работает в режиме пятидневной учебной недели за исключением 9-11 классов, у которых шестидневная учебная неделя. Согласно Устава школы, учащиеся соблюдают требования к школьной форме, все учащие</w:t>
      </w:r>
      <w:r w:rsidR="00B173AF" w:rsidRPr="00A41A37">
        <w:rPr>
          <w:rFonts w:ascii="Times New Roman" w:eastAsia="Calibri" w:hAnsi="Times New Roman" w:cs="Times New Roman"/>
          <w:sz w:val="24"/>
          <w:szCs w:val="24"/>
        </w:rPr>
        <w:t>ся обеспечены горячим питанием.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образовательной организации в самосознании ее педагогического коллектива</w:t>
      </w: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- создание условий для эффективного развития </w:t>
      </w:r>
      <w:proofErr w:type="spellStart"/>
      <w:r w:rsidRPr="00A41A37">
        <w:rPr>
          <w:rFonts w:ascii="Times New Roman" w:eastAsia="Calibri" w:hAnsi="Times New Roman" w:cs="Times New Roman"/>
          <w:sz w:val="24"/>
          <w:szCs w:val="24"/>
        </w:rPr>
        <w:t>компетентностных</w:t>
      </w:r>
      <w:proofErr w:type="spellEnd"/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качеств школьников (информационных, организационных, творческих, гражданских) на основе потребности здорового образа жизни для успешной социализации через личностное развитие.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Основные традиции воспитания в школе:  - годовой цикл ключевых общешкольных дел, приуроченных к государственным и национальным праздникам Российской Федерации, к памятным датам и событиям российской истории и культуры, местным и региональным памятным датам и событиям, через которые осуществляется интеграция воспитательных усилий педагогов, направленных в том числе на развитие личностного потенциала школьников;- Календарь традиционных школьных дел и праздников включает в себя праздник первого и последнего звонка, День самоуправления, День учителя, </w:t>
      </w:r>
      <w:r w:rsidRPr="00A41A37">
        <w:rPr>
          <w:rFonts w:ascii="Times New Roman" w:eastAsia="Calibri" w:hAnsi="Times New Roman" w:cs="Times New Roman"/>
          <w:sz w:val="24"/>
          <w:szCs w:val="24"/>
        </w:rPr>
        <w:lastRenderedPageBreak/>
        <w:t>выпускной бал, посвящение в первоклассники, встреча Нового года, вечер встречи выпускников, праздник «Ученик года».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Традиционными являются линейки, носящие разный характер, с сентября 2022 года по понедельникам проходят торжественные линейки с поднятием государственного флага РФ, проведение «Разговора о важном». У образовательного учреждения есть символика: герб, гимн, флаг. Герб представляет собой ромб, внутри которого находится открытая книга, размещено название школы. Герб размещён на флаге школы синего цвета. Автором Гимна школы является выпускница Самсонова Ольга.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 В непосредственной близости от образовательного учреждения работают учреждения дополнительного образования детей, учреждения культуры, спортивные учреждения, детские сады. На пришкольной территории расположена </w:t>
      </w:r>
      <w:proofErr w:type="spellStart"/>
      <w:r w:rsidRPr="00A41A37">
        <w:rPr>
          <w:rFonts w:ascii="Times New Roman" w:eastAsia="Calibri" w:hAnsi="Times New Roman" w:cs="Times New Roman"/>
          <w:sz w:val="24"/>
          <w:szCs w:val="24"/>
        </w:rPr>
        <w:t>волейбольно</w:t>
      </w:r>
      <w:proofErr w:type="spellEnd"/>
      <w:r w:rsidRPr="00A41A37">
        <w:rPr>
          <w:rFonts w:ascii="Times New Roman" w:eastAsia="Calibri" w:hAnsi="Times New Roman" w:cs="Times New Roman"/>
          <w:sz w:val="24"/>
          <w:szCs w:val="24"/>
        </w:rPr>
        <w:t>-баскетбольная площадка, площадка ГТО, благоустроена пришкольная территория, имеется учебно-опытный участок, сад. МБОУ СОШ № 2 им. А.Г. Малышкина является базовой школой большого микрорайона р. п. Мокшан, расположена в непосредственной близости от города Пенза.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Образовательно-воспитательное пространство МБОУ СОШ №2 им. А.Г. Малышкина связано с социальной средой и поддерживается следующими социокультурными связями: спортивные объекты: ФОК, МБОУ ДОД ДЮСШ, бассейн «Звёздный»- проведение совместных методических семинаров, мероприятий, пропаганда ЗОЖ; социальные службы р.</w:t>
      </w:r>
      <w:r w:rsidR="00B173AF" w:rsidRPr="00A41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п. Мокшан-работа с различными категориями семей; школы поселка (МБОУ СОШ № 1, МБОУ ООШ п. Красное </w:t>
      </w:r>
      <w:proofErr w:type="spellStart"/>
      <w:r w:rsidRPr="00A41A37">
        <w:rPr>
          <w:rFonts w:ascii="Times New Roman" w:eastAsia="Calibri" w:hAnsi="Times New Roman" w:cs="Times New Roman"/>
          <w:sz w:val="24"/>
          <w:szCs w:val="24"/>
        </w:rPr>
        <w:t>Польцо</w:t>
      </w:r>
      <w:proofErr w:type="spellEnd"/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), дошкольные образовательные организации- обмен опытом, заседания, совместные мероприятия; Детская школа искусств-обучение школьников, посещение мероприятий, </w:t>
      </w:r>
      <w:proofErr w:type="spellStart"/>
      <w:r w:rsidRPr="00A41A37">
        <w:rPr>
          <w:rFonts w:ascii="Times New Roman" w:eastAsia="Calibri" w:hAnsi="Times New Roman" w:cs="Times New Roman"/>
          <w:sz w:val="24"/>
          <w:szCs w:val="24"/>
        </w:rPr>
        <w:t>соорганизация</w:t>
      </w:r>
      <w:proofErr w:type="spellEnd"/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значимых событий и праздников; районный Дом культуры, Центр детского творчества -проведение совместных районных мероприятий и конкурсов; Центральная районная модельная библиотека -экскурсии, совместные мероприятия, проекты; Музей А.Г. Малышкина- работа в рамках именной школы, экскурсии, мероприятия, лекции, читательские вечера. Осуществляется тесное сотрудничество с администрацией </w:t>
      </w:r>
      <w:proofErr w:type="spellStart"/>
      <w:r w:rsidRPr="00A41A37">
        <w:rPr>
          <w:rFonts w:ascii="Times New Roman" w:eastAsia="Calibri" w:hAnsi="Times New Roman" w:cs="Times New Roman"/>
          <w:sz w:val="24"/>
          <w:szCs w:val="24"/>
        </w:rPr>
        <w:t>Мокшанского</w:t>
      </w:r>
      <w:proofErr w:type="spellEnd"/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района, поселковой администрацией, прокуратурой, органами полиции, отделением </w:t>
      </w:r>
      <w:proofErr w:type="spellStart"/>
      <w:r w:rsidRPr="00A41A37">
        <w:rPr>
          <w:rFonts w:ascii="Times New Roman" w:eastAsia="Calibri" w:hAnsi="Times New Roman" w:cs="Times New Roman"/>
          <w:sz w:val="24"/>
          <w:szCs w:val="24"/>
        </w:rPr>
        <w:t>ЗАГСа</w:t>
      </w:r>
      <w:proofErr w:type="spellEnd"/>
      <w:r w:rsidRPr="00A41A37">
        <w:rPr>
          <w:rFonts w:ascii="Times New Roman" w:eastAsia="Calibri" w:hAnsi="Times New Roman" w:cs="Times New Roman"/>
          <w:sz w:val="24"/>
          <w:szCs w:val="24"/>
        </w:rPr>
        <w:t>, районной больницей.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С 2002 года в школе проводится праздник «Ученик года», который подводит итоги работы учащихся и учителей за текущий учебный год. Это рейтинговый конкурс, в который включаются все учащиеся с 5 по 11 класс. Приурочено событие к работе в рамках именной школы. Школа транслирует опыт работы в рамках рейтинговой школы на разных уровнях.</w:t>
      </w:r>
    </w:p>
    <w:p w:rsidR="00862B16" w:rsidRPr="00A41A37" w:rsidRDefault="00B173AF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МБОУ СОШ № 2 им. А.Г. Малышкина р. п. Мокшан я</w:t>
      </w:r>
      <w:r w:rsidR="00862B16" w:rsidRPr="00A41A37">
        <w:rPr>
          <w:rFonts w:ascii="Times New Roman" w:eastAsia="Calibri" w:hAnsi="Times New Roman" w:cs="Times New Roman"/>
          <w:sz w:val="24"/>
          <w:szCs w:val="24"/>
        </w:rPr>
        <w:t xml:space="preserve">вляется активным </w:t>
      </w:r>
      <w:proofErr w:type="spellStart"/>
      <w:r w:rsidR="00862B16" w:rsidRPr="00A41A37">
        <w:rPr>
          <w:rFonts w:ascii="Times New Roman" w:eastAsia="Calibri" w:hAnsi="Times New Roman" w:cs="Times New Roman"/>
          <w:sz w:val="24"/>
          <w:szCs w:val="24"/>
        </w:rPr>
        <w:t>реализатором</w:t>
      </w:r>
      <w:proofErr w:type="spellEnd"/>
      <w:r w:rsidR="00862B16" w:rsidRPr="00A41A37">
        <w:rPr>
          <w:rFonts w:ascii="Times New Roman" w:eastAsia="Calibri" w:hAnsi="Times New Roman" w:cs="Times New Roman"/>
          <w:sz w:val="24"/>
          <w:szCs w:val="24"/>
        </w:rPr>
        <w:t xml:space="preserve"> проектов: «Всероссийская школьная летопись», «Культурная суббота», «Учись плавать!». Особенностью организуемого в школе воспитательного процесса является его построение на содержании деятельности Российского движения детей и молодёжи РДДМ «Движение Первых».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       В школе обучаются дети различных социальных категорий. Семьи, проживающие на территории данного микрорайона, достаточно разные. Это влияет на уровень подготовленности детей к школе, на уровень мотивации. В школе обучаются дети из других населённых пунктов, осуществляется подвоз детей. Контингент школы составляют преимущественно дети из близлежащих жилых районов, состав учащихся стабильный. Ученики знакомы с особенностями работы школы по рассказам своих родителей и старших братьев, сестер, которые также обучались в МБОУ СОШ № 2. Все это помогает детям быстрее адаптироваться к школьным условиям. Отмечается рост уровня детей с ОВЗ, семей, находящихся в трудной жизненной ситуации. Школа учитывает образовательные потребности обучающихся и их семей.</w:t>
      </w:r>
    </w:p>
    <w:p w:rsidR="00862B16" w:rsidRPr="00A41A37" w:rsidRDefault="00862B16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формируется с учетом социокультурных особенностей и потребностей микрорайона, в котором осуществляется образовательно-воспитательный </w:t>
      </w:r>
      <w:r w:rsidRPr="00A41A3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процесс. В школе сильны заложенные традиции в плане трудового, спортивного, патриотического, культурного, социального и этического воспитания.       </w:t>
      </w:r>
    </w:p>
    <w:p w:rsidR="00862B16" w:rsidRPr="00A41A37" w:rsidRDefault="00862B16" w:rsidP="00A41A37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Основными традициями воспитания школы являются следующие: </w:t>
      </w:r>
    </w:p>
    <w:p w:rsidR="00C42A11" w:rsidRPr="00A41A37" w:rsidRDefault="00C42A11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C42A11" w:rsidRPr="00A41A37" w:rsidRDefault="00C42A11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42A11" w:rsidRPr="00A41A37" w:rsidRDefault="00C42A11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42A11" w:rsidRPr="00A41A37" w:rsidRDefault="00C42A11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- в проведении общешкольных дел поощряется конструктивное </w:t>
      </w:r>
      <w:proofErr w:type="spellStart"/>
      <w:r w:rsidRPr="00A41A37">
        <w:rPr>
          <w:rFonts w:ascii="Times New Roman" w:eastAsia="Calibri" w:hAnsi="Times New Roman" w:cs="Times New Roman"/>
          <w:sz w:val="24"/>
          <w:szCs w:val="24"/>
        </w:rPr>
        <w:t>межклассное</w:t>
      </w:r>
      <w:proofErr w:type="spellEnd"/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41A37">
        <w:rPr>
          <w:rFonts w:ascii="Times New Roman" w:eastAsia="Calibri" w:hAnsi="Times New Roman" w:cs="Times New Roman"/>
          <w:sz w:val="24"/>
          <w:szCs w:val="24"/>
        </w:rPr>
        <w:t>межвозрастное</w:t>
      </w:r>
      <w:proofErr w:type="spellEnd"/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взаимодействие школьников, а также их социальная активность; </w:t>
      </w:r>
    </w:p>
    <w:p w:rsidR="00C42A11" w:rsidRPr="00A41A37" w:rsidRDefault="00C42A11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- педагоги школы ориентированы на формирование коллективов в рамках направлений деятельности РДДМ, школьных классов, кружков, студий, секций, на установление в них доброжелательных и товарищеских взаимоотношений;</w:t>
      </w:r>
    </w:p>
    <w:p w:rsidR="00C42A11" w:rsidRPr="00A41A37" w:rsidRDefault="00C42A11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- ключевыми фигурами воспитания в школе являются советник по воспитанию и классные руководители,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C42A11" w:rsidRPr="00A41A37" w:rsidRDefault="00C42A11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- в школе развита система наставничества, создаются профессиональные обучающиеся сообщества, деятельность которых направлена как на содержательные дополнения в компонентах ЛРОС (организационно-технологическом, социальном и пространственно-предметном), так и на решение задач по использованию в воспитательном процессе ресурсов и содержания, предложенных Программой РЛП.  </w:t>
      </w:r>
    </w:p>
    <w:p w:rsidR="00C42A11" w:rsidRPr="00A41A37" w:rsidRDefault="00C42A11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>Организация внеурочной деятельности с учащимися происходит в рамках процесса становления и развития воспитательной системы. Целостность воспитательной работе придают четко сформулированные концептуальные основы педагогической деятельности, программа воспитательной работы. Интеграция урочной и внеурочной деятельности воспитанников является характерной чертой организации жизнедеятельности школы.</w:t>
      </w:r>
    </w:p>
    <w:p w:rsidR="00C42A11" w:rsidRPr="00A41A37" w:rsidRDefault="00C42A11" w:rsidP="00A41A3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Взаимодействие педагогов и школьников в рамках реализации воспитательного процесса в школе основывается на следующих принципах:- принцип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-принцип ориентации на создание в школе личностно-развивающей образовательной среды;- принцип реализации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взаимными доверительными отношениями;-принцип организации основных совместных дел школьников и педагогов как предмета совместной заботы и взрослых, и детей; -  принцип системности, целесообразности и </w:t>
      </w:r>
      <w:proofErr w:type="spellStart"/>
      <w:r w:rsidRPr="00A41A37">
        <w:rPr>
          <w:rFonts w:ascii="Times New Roman" w:eastAsia="Calibri" w:hAnsi="Times New Roman" w:cs="Times New Roman"/>
          <w:sz w:val="24"/>
          <w:szCs w:val="24"/>
        </w:rPr>
        <w:t>нешаблонности</w:t>
      </w:r>
      <w:proofErr w:type="spellEnd"/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воспитания как условия его эффективности; -  принцип взаимосвязи процесса воспитания и развития личностного потенциала школьников. 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62B16" w:rsidRPr="00A41A37" w:rsidRDefault="00862B16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9" w:name="_Toc143443208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2.2. Виды, формы и содержание воспитательной деятельности.</w:t>
      </w:r>
      <w:bookmarkEnd w:id="9"/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формы и содержание воспитательной деятельности в этом разделе планируются, представляются по модулям.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</w:t>
      </w: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МБОУ «СОШ №2 им. А.Г. Малышкина» р. п. Мокшан.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модулей обладает воспитательным потенциалом с особыми условиями, средствами, возможностями воспитания (урочная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деятельность, внеурочная деятельность, взаимодействие с родителями и другое).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воспитания представлены описания воспитательной работы</w:t>
      </w: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 МБОУ «СОШ №2 им. А.Г. Малышкина» р. п. Мокшан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основных (инвариантных) модулей, согласно правовым условиям реализации образовательных программ.</w:t>
      </w:r>
    </w:p>
    <w:p w:rsidR="00862B16" w:rsidRPr="00A41A37" w:rsidRDefault="00B173AF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 описанием дополнител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(вариативных) модулей:</w:t>
      </w:r>
      <w:r w:rsidR="00C42A1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етские общественные объединения</w:t>
      </w:r>
      <w:r w:rsidR="00C42A1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A1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«Ш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кольный музей</w:t>
      </w:r>
      <w:r w:rsidR="00C42A1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«Шк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ольный театр</w:t>
      </w:r>
      <w:r w:rsidR="00C42A1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«Ш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кольные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</w:t>
      </w:r>
      <w:r w:rsidR="00C42A1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42A1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«Ш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кольный спортивный клуб</w:t>
      </w:r>
      <w:r w:rsidR="00C42A1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2A1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обровольческая деятельность</w:t>
      </w:r>
      <w:r w:rsidR="00C42A1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описание модуля</w:t>
      </w:r>
      <w:r w:rsidR="00862B16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аботанного образовательной организацией «Именная школа».</w:t>
      </w:r>
    </w:p>
    <w:p w:rsidR="009123F8" w:rsidRPr="00A41A37" w:rsidRDefault="009123F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B16" w:rsidRPr="00A41A37" w:rsidRDefault="009123F8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0" w:name="_Toc143443209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2.2.1</w:t>
      </w:r>
      <w:r w:rsidR="00862B16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"Урочная деятельность".</w:t>
      </w:r>
      <w:bookmarkEnd w:id="10"/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862B16" w:rsidRPr="00A41A37" w:rsidRDefault="00B173AF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1" w:name="_Toc143443210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</w:t>
      </w:r>
      <w:r w:rsidR="009123F8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.2.2</w:t>
      </w:r>
      <w:r w:rsidR="00862B16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"Внеурочная деятельность".</w:t>
      </w:r>
      <w:bookmarkEnd w:id="11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ab/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</w:t>
      </w:r>
      <w:proofErr w:type="gram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осуществляется в рамках выбранных ими курсов, зан</w:t>
      </w:r>
      <w:r w:rsidR="009832D1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познавательной, научной, исследовательской, просветительской направленности;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экологической, природоохранной направленности;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в области искусств, художественного творчества разных видов и жанров;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туристско-краеведческой направленности;</w:t>
      </w:r>
    </w:p>
    <w:p w:rsidR="00862B16" w:rsidRPr="00A41A37" w:rsidRDefault="00862B16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оздоровительной и спортивной направленности.</w:t>
      </w:r>
    </w:p>
    <w:p w:rsidR="009832D1" w:rsidRPr="00A41A37" w:rsidRDefault="009123F8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2" w:name="_Toc143443211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2.2.3</w:t>
      </w:r>
      <w:r w:rsidR="009832D1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"Классное руководство".</w:t>
      </w:r>
      <w:bookmarkEnd w:id="12"/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</w:t>
      </w:r>
      <w:proofErr w:type="gram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воспитания и социализации</w:t>
      </w:r>
      <w:proofErr w:type="gram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предусматривает: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сплочение коллектива класса через игры и тренинги на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обстановке, участвовать в родительских собраниях класса;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администрацией;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родителей (законных представителей), членов </w:t>
      </w:r>
      <w:proofErr w:type="gram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proofErr w:type="gram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классе праздников, конкурсов, соревнований и других мероприятий.</w:t>
      </w:r>
    </w:p>
    <w:p w:rsidR="009832D1" w:rsidRPr="00A41A37" w:rsidRDefault="009123F8" w:rsidP="00A41A37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3" w:name="_Toc143443212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2.2.4</w:t>
      </w:r>
      <w:r w:rsidR="009832D1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"Основные школьные дела".</w:t>
      </w:r>
      <w:bookmarkEnd w:id="13"/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основных школьных дел предусматривает: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всероссийских акциях, посвященных значимым событиям в России, мире;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9123F8" w:rsidRPr="00A41A37" w:rsidRDefault="009832D1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9832D1" w:rsidRPr="00A41A37" w:rsidRDefault="009123F8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4" w:name="_Toc143443213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2.2.5</w:t>
      </w:r>
      <w:r w:rsidR="009832D1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"Внешкольные мероприятия".</w:t>
      </w:r>
      <w:bookmarkEnd w:id="14"/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внешкольных мероприятий предусматривает: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биографий</w:t>
      </w:r>
      <w:proofErr w:type="gram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832D1" w:rsidRPr="00A41A37" w:rsidRDefault="009123F8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5" w:name="_Toc143443214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2.2.6</w:t>
      </w:r>
      <w:r w:rsidR="009832D1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"Организация предметно-пространственной среды".</w:t>
      </w:r>
      <w:bookmarkEnd w:id="15"/>
      <w:r w:rsidR="009832D1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подготовку и размещение регулярно сменяемых экспозиций </w:t>
      </w:r>
      <w:proofErr w:type="gram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работ</w:t>
      </w:r>
      <w:proofErr w:type="gram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другие(запланировано);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9832D1" w:rsidRPr="00A41A37" w:rsidRDefault="009123F8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6" w:name="_Toc143443215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2.2.7</w:t>
      </w:r>
      <w:r w:rsidR="009832D1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"Взаимодействие с родителями (законными представителями)".</w:t>
      </w:r>
      <w:bookmarkEnd w:id="16"/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взаимодействия с родителями (законными представителями) обучающихся может предусматривать: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родителей (законных представителей) к подготовке и проведению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классных и общешкольных мероприятий;</w:t>
      </w:r>
    </w:p>
    <w:p w:rsidR="009832D1" w:rsidRPr="00A41A37" w:rsidRDefault="009832D1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077618" w:rsidRPr="00A41A37" w:rsidRDefault="009123F8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7" w:name="_Toc143443216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2.2.8</w:t>
      </w:r>
      <w:r w:rsidR="00077618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"Самоуправление".</w:t>
      </w:r>
      <w:bookmarkEnd w:id="17"/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ученического самоуправления в образовательной организации может предусматривать: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деятельность органов ученического самоуправления (совет обучающихся), избранных обучающимися;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органами ученического самоуправления </w:t>
      </w:r>
      <w:proofErr w:type="gram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proofErr w:type="gram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процессе управления образовательной организацией;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защиту органами ученического самоуправления законных интересов и </w:t>
      </w:r>
      <w:proofErr w:type="gram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proofErr w:type="gram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077618" w:rsidRPr="00A41A37" w:rsidRDefault="00077618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8" w:name="_Toc143443217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</w:t>
      </w:r>
      <w:r w:rsidR="009123F8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.2.9</w:t>
      </w:r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"Профилактика и безопасность".</w:t>
      </w:r>
      <w:bookmarkEnd w:id="18"/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Реализация.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предусматривать: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конфликтологов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коррекционных педагогов, работников социальных служб, правоохранительных органов, опеки и других);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девиантными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обучающимися, так и с их окружением; организацию межведомственного взаимодействия;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гражданской обороне и другие);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самоконтроля, устойчивости к негативным воздействиям, групповому давлению;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маргинальных групп</w:t>
      </w:r>
      <w:proofErr w:type="gram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(оставивших обучение, криминальной направленности, с агрессивным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поведением и других);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077618" w:rsidRPr="00A41A37" w:rsidRDefault="009123F8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9" w:name="_Toc143443218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2.2.10</w:t>
      </w:r>
      <w:r w:rsidR="00077618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"Социальное партнерство".</w:t>
      </w:r>
      <w:bookmarkEnd w:id="19"/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может предусматривать: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9123F8" w:rsidRPr="00A41A37" w:rsidRDefault="00077618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77618" w:rsidRPr="00A41A37" w:rsidRDefault="009123F8" w:rsidP="00A41A3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20" w:name="_Toc143443219"/>
      <w:r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2.2.11</w:t>
      </w:r>
      <w:r w:rsidR="00077618" w:rsidRPr="00A41A3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Модуль "Профориентация".</w:t>
      </w:r>
      <w:bookmarkEnd w:id="20"/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циклов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(игры-симуляции, деловые игры,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выставок, ярмарок профессий, тематических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на базе детского лагеря при образовательной организации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с педагогами изучение обучающимися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посвященных выбору профессий, прохождение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консультирование психологом обучающихся и их родителей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1B2C27" w:rsidRPr="00A41A37" w:rsidRDefault="001B2C27" w:rsidP="00A41A37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18" w:rsidRPr="00A41A37" w:rsidRDefault="009123F8" w:rsidP="00A41A37">
      <w:pPr>
        <w:pStyle w:val="2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21" w:name="_Toc143443220"/>
      <w:r w:rsidRPr="00A41A3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2.2.12. </w:t>
      </w:r>
      <w:r w:rsidR="00480547" w:rsidRPr="00A41A3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Вариативные модули</w:t>
      </w:r>
      <w:bookmarkEnd w:id="21"/>
    </w:p>
    <w:p w:rsidR="00077618" w:rsidRPr="00A41A37" w:rsidRDefault="009123F8" w:rsidP="00A41A37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22" w:name="_Toc143443221"/>
      <w:r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1B2C27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1.</w:t>
      </w:r>
      <w:r w:rsidR="001B2C27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Модуль «</w:t>
      </w:r>
      <w:r w:rsidR="00077618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Детские общественные объединения</w:t>
      </w:r>
      <w:r w:rsidR="001B2C27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»</w:t>
      </w:r>
      <w:bookmarkEnd w:id="22"/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</w:t>
      </w:r>
      <w:r w:rsidR="00071A22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азе МБОУ СОШ № 2 им. А.Г. Малышкина </w:t>
      </w:r>
      <w:proofErr w:type="spellStart"/>
      <w:r w:rsidR="00071A22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071A22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Мокшан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действуют следующие общественные объединения: </w:t>
      </w:r>
    </w:p>
    <w:p w:rsidR="00C92B90" w:rsidRPr="00A41A37" w:rsidRDefault="001B2C27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«Российское движение детей и молодёжи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»</w:t>
      </w:r>
      <w:r w:rsidR="00071A22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Воспитание в детском общественном объед</w:t>
      </w: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инении – первичном отделении РДДМ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– осуществляется через реализацию мероприятий и проектов Организации, которые содержательно наполняют все виды воспитывающей деятельности в логике формирования воспитательных результатов.</w:t>
      </w: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Курирует деятельность советник директора по воспитанию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«</w:t>
      </w:r>
      <w:proofErr w:type="spellStart"/>
      <w:proofErr w:type="gramStart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»-</w:t>
      </w:r>
      <w:proofErr w:type="gramEnd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патриотическое направление в деятельности школы, работает по программе движения </w:t>
      </w:r>
      <w:proofErr w:type="spellStart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</w:p>
    <w:p w:rsidR="00C92B90" w:rsidRPr="00A41A37" w:rsidRDefault="001B2C27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Объединение «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Юные друзья дорожного </w:t>
      </w: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движения» -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направлено на профилактику детского дорожно-транспортного травматизма: пропаганда безопасного поведения на проезжей части пешеходов, велосипедистов пассажиров, проведение занятий с младшими школьниками, патрулирование на перекрестках возле школы, участие в соревнованиях отрядов ЮИД «Безопасное колесо» (сентябрь, апрель) и других мероприятиях.</w:t>
      </w:r>
    </w:p>
    <w:p w:rsidR="00C92B90" w:rsidRPr="00A41A37" w:rsidRDefault="001B2C27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Объединение «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Юные </w:t>
      </w: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экологии» -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объединение, деятельность которого направлена на сохранение природы и работа по экологическому воспитанию; работа по озеленению классных кабинетов для сохранения здоровья школьников, работа по благоустройству пришкольной территории. </w:t>
      </w:r>
    </w:p>
    <w:p w:rsidR="00C92B90" w:rsidRPr="00A41A37" w:rsidRDefault="001B2C27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Юные друзья </w:t>
      </w: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пожарных» -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объединение, воспитывающее правильное поведение учащихся в чрезвычайных ситуациях; пропаганда безопасного обращения с огнем, изучение пожарного дела, опыта лучших пожарных, экскурсии в пожарную часть, соревнования по пожарно-прикладным видам спорта, участие в региональных конкурсах ДЮП.</w:t>
      </w:r>
    </w:p>
    <w:p w:rsidR="00C92B90" w:rsidRPr="00A41A37" w:rsidRDefault="001B2C27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«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Юные друзья </w:t>
      </w: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полиции» -</w:t>
      </w:r>
      <w:r w:rsidR="00C92B90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совместное с родителями объединение, направленное на профилактику правонарушений. пропаганда законопослушного поведения, правовое просвещение младших школьников, участие в городском конкурсе отрядов ЮДП, участие в правовых викторинах, конкурсах, проведение исследований по праву, создание социальных видеороликов. 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Воспитание в детском общественном объединении осуществляется через: 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</w:t>
      </w: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lastRenderedPageBreak/>
        <w:t>умение сопереживать, умение общаться, слушать и слышать других. Такими делами могут являться: просветительская деятельность;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квестов</w:t>
      </w:r>
      <w:proofErr w:type="spellEnd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, театрализаций и т.п.);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соцсетях</w:t>
      </w:r>
      <w:proofErr w:type="spellEnd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</w:t>
      </w:r>
      <w:proofErr w:type="gramStart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может быть</w:t>
      </w:r>
      <w:proofErr w:type="gramEnd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ЛРОС. Инструменты пространственно-предметного и социального компонентов образовательной среды играют важную роль в достижении поставленных целей.  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Инструмент «Соглашение о взаимоотношениях» представляет собой механизм, позволяющий самому коллективу регулировать отношения внутри себя, определять желательное и нежелательное поведение своих членов и обсуждать эту норму, в том числе, чтобы она гибко изменялась в соответствии с изменением 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«Открытая стена» – организация пространственного решения для общения и обмена мнениями всех субъектов образования (1-11 </w:t>
      </w:r>
      <w:proofErr w:type="spellStart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</w:t>
      </w:r>
      <w:proofErr w:type="spellEnd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.). Это площадка для реализации творческого потенциала, знакомства с разными мнениями. Содержание стены, обсуждаемые на ней вопросы предлагаются как взрослыми, так и детьми.  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Пространство «Кубрик» позволяет формировать активные навыки совместной деятельности и коллективного общения в рамках работы детского общественного объединения, поддерживая его традиции и ритуал</w:t>
      </w:r>
      <w:r w:rsidR="00480547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</w:p>
    <w:p w:rsidR="00077618" w:rsidRPr="00A41A37" w:rsidRDefault="009123F8" w:rsidP="00A41A37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23" w:name="_Toc143443222"/>
      <w:r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071A22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2. </w:t>
      </w:r>
      <w:r w:rsidR="00077618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Модуль «Школьный музей»</w:t>
      </w:r>
      <w:bookmarkEnd w:id="23"/>
      <w:r w:rsidR="00077618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школьного музея предусматривает: </w:t>
      </w:r>
    </w:p>
    <w:p w:rsidR="00C71FB3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индивидуальном уровне —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</w:t>
      </w:r>
      <w:r w:rsidR="00C71FB3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ела; </w:t>
      </w:r>
    </w:p>
    <w:p w:rsidR="00C71FB3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классном уровне — организацию и проведение музейных уроков; подготовку и проведение междисциплинарных, </w:t>
      </w:r>
      <w:r w:rsidR="00C71FB3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интегрированных уроков, уроков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трансформированном пространстве; подготовку и проведение классных часов на базе музея либо по классам с испол</w:t>
      </w:r>
      <w:r w:rsidR="00C71FB3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ьзованием материалов музея; </w:t>
      </w:r>
    </w:p>
    <w:p w:rsidR="00C71FB3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школьном уровне — организацию и проведение Уроков мужества,</w:t>
      </w:r>
      <w:r w:rsidR="00C71FB3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краеведческих уроков,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воспитательных дел, посвященных памятным датам в истории шк</w:t>
      </w:r>
      <w:r w:rsidR="00C71FB3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олы, города, региона, России; </w:t>
      </w:r>
    </w:p>
    <w:p w:rsidR="00077618" w:rsidRPr="00A41A37" w:rsidRDefault="00077618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внешкольном уровне — организацию и проведение воспитательных дел,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посвященных памятным датам в истории; участие в конкурсах различных уровней; размещение экспозиции школьного музея на площадке </w:t>
      </w:r>
      <w:r w:rsidR="00C71FB3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Музея Победы; онлайн-экскурсии, </w:t>
      </w:r>
      <w:proofErr w:type="spellStart"/>
      <w:r w:rsidR="00C71FB3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оффлайн</w:t>
      </w:r>
      <w:proofErr w:type="spellEnd"/>
      <w:r w:rsidR="00C71FB3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экскурсии.</w:t>
      </w:r>
    </w:p>
    <w:p w:rsidR="00C71FB3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ценностного отношения учащихся к общественным ценностям, усвоению ими социально значимых знаний, приобретению опыта поведения в соответствии с этими ценностями в школе во многом способствуют материалы школьных музеев: Музей старины, музей Боевой славы, Музей истории школы. 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СОШ № 2 им. А.Г. Малышкина в 2016 учебном году открыт Музей старины. Экспонаты в школе собирались с 80-х годов, но не были систематизированы и оформлены на выставку. В ходе реализации областного проекта «Дело вместе с детьми, дело ради детей» учащиеся 7 «а» класса вместе с учителем истории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Растовой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Светланой Александровной и учителем литературы Сазоновой Ольгой Олеговной, при поддержке родителей учащихся, занялись реставрацией и оформлением музея. Работа была проведена огромная. Все экспонаты заняли своё достойное место. На выставке можно увидеть прялки, старинный утюги и самовары, ухваты, ткацкий станок, люльку, вышивки, старинные рубахи и головные уборы, укра</w:t>
      </w:r>
      <w:r w:rsidR="00071A22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шения, сундуки, чугунки, лапти.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музея прекрасное будущее- в нём собрана частичка</w:t>
      </w: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истории родного </w:t>
      </w:r>
      <w:proofErr w:type="spellStart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Мокшанского</w:t>
      </w:r>
      <w:proofErr w:type="spellEnd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края. В музее проходят уроки литературного и исторического краеведения, мероприятия фольклорного, художественного и краеведческого характера, ведётся мастер- класс по изготовлению куклы- оберега.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Боевой славы. В МБОУ СОШ № 2 им. А.Г. Малышкина собран большой краеведческий материал по теме «История ВОВ». В рекреации третьего этажа долгое время была оформлена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Гречишниковой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Тамарой Николаевной, учителем истории школы № 2, выставка «История Великой Отечественной войны.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край.» С течением времени стенды выцвели, информация стала плохо читаемой. В 90-</w:t>
      </w: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е годы благодаря стараниям учителя истории Бунина Алексея Александровича информация была полностью восстановлена и обновлена, оформлены современные стенды для школьного Музея боевой славы. Музей начал функционировать с середины 90-х годов. На стендах отражены исторические события времён ВОВ и участие в них жителей </w:t>
      </w:r>
      <w:proofErr w:type="spellStart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Мокшанского</w:t>
      </w:r>
      <w:proofErr w:type="spellEnd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края. Собран большой материал о тружениках тыла, о сыне А.Г. Малышкина, о герое В.А. </w:t>
      </w:r>
      <w:proofErr w:type="spellStart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Клочкове</w:t>
      </w:r>
      <w:proofErr w:type="spellEnd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 Найден и оформлен материал о героях-</w:t>
      </w:r>
      <w:proofErr w:type="spellStart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мокшанцах</w:t>
      </w:r>
      <w:proofErr w:type="spellEnd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. Собраны и напечатаны фамилии всех участников ВОВ от </w:t>
      </w:r>
      <w:proofErr w:type="spellStart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Мокшана</w:t>
      </w:r>
      <w:proofErr w:type="spellEnd"/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 В Музее хранятся письма военного времени, личные вещи участников войны, плакаты, энциклопедии и многое другое. В музее проводятся занятия в кадетских классах, экскурсии для учащихся и гостей школы, патриотические мероприятия.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В 90-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годы администрацией образовательного учреждения было решено создать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истории школы. Для этого выделили кабинет, который был полностью оформ</w:t>
      </w:r>
      <w:r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лен сведениями о школьной жизни и ей истории, а с течением времени пополнялся информацией и расширял свои функции. Часть музея отводится истории присвоения школе звания «именной» с присвоением имени писателя-земляка Ал</w:t>
      </w:r>
      <w:r w:rsidR="00071A22" w:rsidRPr="00A41A3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ександра Георгиевича Малышкина.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Стенды рассказывают о развитии образования в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Мокшанском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об открытии в 1969 году школы-новостройки, о первом директоре Надежде Алексеевне Коровиной и о продолжателе её дела- Александре Владимировиче Анисимове, о педагогическом коллективе образовательного учреждения. Музей отражает и современную жизнь школы: традиции учебного заведения, золотые медалисты, сведения о выпускниках, интересные события и многое другое.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многофункционален: за круглым столом проводятся заседания и совещания, защита проектов, мероприятия различного характера, здесь встречают гостей и обсуждают самые важные вопросы.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музеях сложилась традиция проведения экскурсий для разного возраста посетителей.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возможностям, особенностям учащихся.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позволяет каждому ученику выбрать себе деятельность по душе.  Работая индивидуально, учащиеся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 посёлка, выпускников школы и т.д. Групповые и коллективные общности, как правило, разновозрастные, при этом учащиеся проживают различные социальные роли. Дети в группах создают музейные экспедиции, готовят буклеты по различной тематике, составляют путеводители. </w:t>
      </w:r>
    </w:p>
    <w:p w:rsidR="00C92B90" w:rsidRPr="00A41A37" w:rsidRDefault="00C92B90" w:rsidP="00A41A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формы работы используются при организации краеведческих конференций, проведении краеведческих олимпиад и др. Материалы музея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В совместной деятельности педагогов и школьников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  Нельзя не отметить, что педагоги вовлекают школьников в деятельность, которая им интересна, они вместе планируют дело, вместе добиваются результатов.</w:t>
      </w:r>
    </w:p>
    <w:p w:rsidR="00077618" w:rsidRPr="00A41A37" w:rsidRDefault="009123F8" w:rsidP="00A41A37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24" w:name="_Toc143443223"/>
      <w:r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071A22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3. </w:t>
      </w:r>
      <w:r w:rsidR="00077618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Модуль</w:t>
      </w:r>
      <w:r w:rsidR="00071A22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</w:t>
      </w:r>
      <w:r w:rsidR="00C42A11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«</w:t>
      </w:r>
      <w:r w:rsidR="00077618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Школьный театр</w:t>
      </w:r>
      <w:r w:rsidR="00C42A11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»</w:t>
      </w:r>
      <w:bookmarkEnd w:id="24"/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модуля: Создание условий для гармоничного развития личности ребенка через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основных компетенций посредством театральной деятельности.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талантливых, творчески активных учащихся и формирование их в детское театральное сообщество;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и обеспечение высокого качества и уровня основных мероприятий, где необходимо участие и включение театральных постановок, инсценировок, концертных номеров, массовок;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учащихся навыкам актёрского мастерства, пению, танцам, выразительному пению,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костюмированию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созданию и использованию реквизита;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базы сценариев, фотографий и видеозаписей театральных мероприятий;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мотивация педагогов к профессиональному, личностному росту через возможность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 своего опыта.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взаимодействия творческих коллективов близлежащих </w:t>
      </w:r>
      <w:proofErr w:type="gram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ОУ .</w:t>
      </w:r>
      <w:proofErr w:type="gramEnd"/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Театральное движение позволяет развивать интеллектуальные, коммуникативные и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предметно-практические качества личности школьника, творческое воображение, развивать художественный вкус и эстетическое чувство прекрасного, воспитывать уважительное отношение между членами коллектива, воспитание в детях добра, любви к ближним, внимания к людям, родной земле, неравнодушного отношения к окружающему миру, любовь к культуре и истории своей страны, вместе с тем воспитывать дисциплинированность, собранность, настойчивость, работоспособность, смелость, волю.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общешкольные и массовые мероприятия нуждаются в профессиональной подготовке,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 и оригинальности.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подготовки и качество проведения общешкольных и массовых мероприятий </w:t>
      </w: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положительно влияет и на имидж школы. </w:t>
      </w:r>
    </w:p>
    <w:p w:rsidR="00EB63F0" w:rsidRPr="00A41A37" w:rsidRDefault="00EB63F0" w:rsidP="00A41A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37">
        <w:rPr>
          <w:rFonts w:ascii="Times New Roman" w:eastAsia="Calibri" w:hAnsi="Times New Roman" w:cs="Times New Roman"/>
          <w:sz w:val="24"/>
          <w:szCs w:val="24"/>
        </w:rPr>
        <w:t xml:space="preserve">Используемые жанры и формы мероприятий модуля: линейки, церемонии вручения аттестатов, грамот, медалей, спектакль, Мюзикл, интерактивная постановка, интерактивная игра, инсценировка, массовка, </w:t>
      </w:r>
      <w:proofErr w:type="spellStart"/>
      <w:r w:rsidRPr="00A41A37">
        <w:rPr>
          <w:rFonts w:ascii="Times New Roman" w:eastAsia="Calibri" w:hAnsi="Times New Roman" w:cs="Times New Roman"/>
          <w:sz w:val="24"/>
          <w:szCs w:val="24"/>
        </w:rPr>
        <w:t>флеш</w:t>
      </w:r>
      <w:proofErr w:type="spellEnd"/>
      <w:r w:rsidRPr="00A41A37">
        <w:rPr>
          <w:rFonts w:ascii="Times New Roman" w:eastAsia="Calibri" w:hAnsi="Times New Roman" w:cs="Times New Roman"/>
          <w:sz w:val="24"/>
          <w:szCs w:val="24"/>
        </w:rPr>
        <w:t>-моб, балы, хоровое пение, сольное выступление, конкурс чтецов, вокалистов, танцоров, хоров, КВН.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Театральный кружок работает в МБОУ СОШ № 2 им. А.Г. Малышкина с 2022 года.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нацелены на развитие внимания, фантазии, умения импровизировать и анализировать происходящее с тобой и вокруг тебя, – все это впоследствии служит наиболее полному раскрытию в каждом ребенке его индивидуальности.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Продвигаясь от простого к сложному, ребята постигают увлекательную науку театрального мастерства, приобретают опыт публичного выступления и творческой работы. Важно, что, занимаясь в кружке, дети учатся коллективной работе, работе с партнером, учатся общаться со зрителем, учатся работе над характерами персонажа, мотивами их действий. Здесь дети учатся не только выразительному чтению текста, но и работе над репликами, которые должны быть осмысленными и прочувствованными, создают характер персонажа таким, каким они его видят.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знакомство со сценическим действием имеет общевоспитательное значение: способствует развитию творческих возможностей детей, воспитанию у них наблюдательности, внимания, воображения, инициативы, волевых качеств, эмоциональной отзывчивости на художественный вымысел.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детского коллектива театральной деятельностью включает, наряду с работой над пьесой, проведение бесед об искусстве, совместные просмотры и обсуждения спектаклей, посещение выставок. Обучающиеся получают творческие задания для самостоятельной работы: устные рассказы по прочитанным книгам, отзывы о просмотренных спектаклях, кинофильмах.</w:t>
      </w:r>
    </w:p>
    <w:p w:rsidR="00EB63F0" w:rsidRPr="00A41A37" w:rsidRDefault="00EB63F0" w:rsidP="00A41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театрального кружка прослеживаются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различными дисциплинами: рисованием (оформление декораций, задников), технологией (изготовление костюмов, кукол), литературой (чтение пьес, заучивание текста, выразительное чтение басен и стихов и т.д.), физической культурой (развитие пластики, ритмики, выносливости), музыкой (музыкальное оформление спектакля, заучивание песен), историей (история возникновения театра).</w:t>
      </w:r>
    </w:p>
    <w:p w:rsidR="00EB63F0" w:rsidRPr="00A41A37" w:rsidRDefault="00EB63F0" w:rsidP="00A41A3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ребята знакомятся с театральными навыками в целях повышения образования, развития личности и общества, а также для передачи знаний и опыта. </w:t>
      </w:r>
    </w:p>
    <w:p w:rsidR="00077618" w:rsidRPr="00A41A37" w:rsidRDefault="009123F8" w:rsidP="00A41A37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25" w:name="_Toc143443224"/>
      <w:r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071A22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4. </w:t>
      </w:r>
      <w:r w:rsidR="00C42A11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Модуль «</w:t>
      </w:r>
      <w:r w:rsidR="00077618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Школьные медиа</w:t>
      </w:r>
      <w:r w:rsidR="00C42A11" w:rsidRPr="00A41A37">
        <w:rPr>
          <w:rFonts w:ascii="Times New Roman" w:eastAsia="Times New Roman" w:hAnsi="Times New Roman" w:cs="Times New Roman"/>
          <w:b/>
          <w:color w:val="auto"/>
          <w:lang w:eastAsia="ru-RU"/>
        </w:rPr>
        <w:t>»</w:t>
      </w:r>
      <w:bookmarkEnd w:id="25"/>
    </w:p>
    <w:p w:rsidR="00C07D56" w:rsidRPr="00A41A37" w:rsidRDefault="00C07D5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C07D56" w:rsidRPr="00A41A37" w:rsidRDefault="00C07D5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медиа центр – разновозрастная группа школьного актива, состоящая из учеников 5–11-х классов, включающая в себя пресс-центр, школьное радио, видеостудию, дизайн-бюро, техподдержку, осуществляющую информационную поддержку в продвижении, рекламе, подготовке и проведении мероприятий, освещении деятельности школы. Участвует в планировании и организации продвижения и освещения школьных событий в школьных СМИ и </w:t>
      </w:r>
      <w:proofErr w:type="spellStart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оформления школьных мероприятий. </w:t>
      </w:r>
    </w:p>
    <w:p w:rsidR="00C07D56" w:rsidRPr="00A41A37" w:rsidRDefault="00C07D5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мультимедийное сопровождение школьных праздников, фестивалей, конкурсов, спектаклей, вечеров, дискотек, а также во время репетиций классов к ключевым общешкольным делам. Каждое отделение школьного медиа центра имеет своего взрослого куратора. </w:t>
      </w:r>
    </w:p>
    <w:p w:rsidR="00C07D56" w:rsidRPr="00A41A37" w:rsidRDefault="00C07D56" w:rsidP="00A4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Воспитательный потенциал школьных медиа реализуется в рамках следующих видов и форм </w:t>
      </w:r>
      <w:r w:rsidR="00ED60FE" w:rsidRPr="00A41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</w:t>
      </w:r>
    </w:p>
    <w:tbl>
      <w:tblPr>
        <w:tblStyle w:val="11"/>
        <w:tblpPr w:leftFromText="180" w:rightFromText="180" w:vertAnchor="text" w:horzAnchor="margin" w:tblpXSpec="center" w:tblpY="240"/>
        <w:tblW w:w="10916" w:type="dxa"/>
        <w:tblLook w:val="04A0" w:firstRow="1" w:lastRow="0" w:firstColumn="1" w:lastColumn="0" w:noHBand="0" w:noVBand="1"/>
      </w:tblPr>
      <w:tblGrid>
        <w:gridCol w:w="5670"/>
        <w:gridCol w:w="5246"/>
      </w:tblGrid>
      <w:tr w:rsidR="00C92B90" w:rsidRPr="00C22524" w:rsidTr="00C92B90">
        <w:tc>
          <w:tcPr>
            <w:tcW w:w="5670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ind w:left="106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Вид деятельности</w:t>
            </w:r>
          </w:p>
        </w:tc>
        <w:tc>
          <w:tcPr>
            <w:tcW w:w="5246" w:type="dxa"/>
          </w:tcPr>
          <w:p w:rsidR="00C92B90" w:rsidRPr="00C22524" w:rsidRDefault="00071A22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Деятельность</w:t>
            </w:r>
          </w:p>
        </w:tc>
      </w:tr>
      <w:tr w:rsidR="00C92B90" w:rsidRPr="00C22524" w:rsidTr="00C92B90">
        <w:tc>
          <w:tcPr>
            <w:tcW w:w="5670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телевидение) наиболее интересных моментов жизни школы, популяризация </w:t>
            </w: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общешкольных ключевых дел, кружков, секций, деятельности органов ученического самоуправления; </w:t>
            </w:r>
          </w:p>
        </w:tc>
        <w:tc>
          <w:tcPr>
            <w:tcW w:w="5246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Работа </w:t>
            </w:r>
            <w:proofErr w:type="spellStart"/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медийного</w:t>
            </w:r>
            <w:proofErr w:type="spellEnd"/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сектора на уровне класса и школы, газета «Простая школа»</w:t>
            </w:r>
          </w:p>
        </w:tc>
      </w:tr>
      <w:tr w:rsidR="00C92B90" w:rsidRPr="00C22524" w:rsidTr="00C92B90">
        <w:tc>
          <w:tcPr>
            <w:tcW w:w="5670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      </w:r>
          </w:p>
        </w:tc>
        <w:tc>
          <w:tcPr>
            <w:tcW w:w="5246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Работа юнкоровского кружка</w:t>
            </w:r>
          </w:p>
        </w:tc>
      </w:tr>
      <w:tr w:rsidR="00C92B90" w:rsidRPr="00C22524" w:rsidTr="00C92B90">
        <w:tc>
          <w:tcPr>
            <w:tcW w:w="5670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Школьный </w:t>
            </w:r>
            <w:proofErr w:type="spellStart"/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медиацентр</w:t>
            </w:r>
            <w:proofErr w:type="spellEnd"/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      </w:r>
          </w:p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246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Создание школьного </w:t>
            </w:r>
            <w:proofErr w:type="spellStart"/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медиацентра</w:t>
            </w:r>
            <w:proofErr w:type="spellEnd"/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, освещение событий школы</w:t>
            </w:r>
          </w:p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Пространство «Кубрик» позволяет формировать активные навыки совместной деятельности и коллективного общения в рамках работы детского общественного объединения, поддерживая его традиции и ритуалы</w:t>
            </w:r>
          </w:p>
        </w:tc>
      </w:tr>
      <w:tr w:rsidR="00C92B90" w:rsidRPr="00C22524" w:rsidTr="002B2BA9">
        <w:trPr>
          <w:trHeight w:val="3160"/>
        </w:trPr>
        <w:tc>
          <w:tcPr>
            <w:tcW w:w="5670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      </w:r>
          </w:p>
        </w:tc>
        <w:tc>
          <w:tcPr>
            <w:tcW w:w="5246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Создание интернет- группы, ведение сайта и сообщества «Простая </w:t>
            </w:r>
            <w:proofErr w:type="gramStart"/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школа»</w:t>
            </w:r>
            <w:r w:rsidR="00480547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</w:t>
            </w:r>
            <w:proofErr w:type="gramEnd"/>
            <w:r w:rsidR="00480547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МБОУ СОШ 2 </w:t>
            </w:r>
            <w:proofErr w:type="spellStart"/>
            <w:r w:rsidR="00480547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р.п.Мокшан</w:t>
            </w:r>
            <w:proofErr w:type="spellEnd"/>
          </w:p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Онлайн-гид по развитию навыков общения и командной работы «4 сезона» позволяет обучиться навыкам создания сайта и чат-бота, которые могут быть созданы под важные для отдельного класса или общешкольные нужды и потребности</w:t>
            </w:r>
          </w:p>
        </w:tc>
      </w:tr>
      <w:tr w:rsidR="00C92B90" w:rsidRPr="00C22524" w:rsidTr="002B2BA9">
        <w:trPr>
          <w:trHeight w:val="2116"/>
        </w:trPr>
        <w:tc>
          <w:tcPr>
            <w:tcW w:w="5670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      </w:r>
          </w:p>
        </w:tc>
        <w:tc>
          <w:tcPr>
            <w:tcW w:w="5246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Перспектива в деятельности школы, приобретение необходимого оборудования</w:t>
            </w:r>
          </w:p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Интеграция в содержание занятий киношколы активностей, направленных на развитие навыков «4К» и развитие навыков управления эмоциями с использованием материалов УМК «Социально-эмоциональное развитие младших школьников»</w:t>
            </w:r>
          </w:p>
        </w:tc>
      </w:tr>
      <w:tr w:rsidR="00C92B90" w:rsidRPr="00C22524" w:rsidTr="00C92B90">
        <w:tc>
          <w:tcPr>
            <w:tcW w:w="5670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школьников в региональных или всероссийских конкурсах школьных медиа.</w:t>
            </w:r>
          </w:p>
        </w:tc>
        <w:tc>
          <w:tcPr>
            <w:tcW w:w="5246" w:type="dxa"/>
          </w:tcPr>
          <w:p w:rsidR="00C92B90" w:rsidRPr="00C22524" w:rsidRDefault="00C92B90" w:rsidP="002B2BA9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22524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конкурсах различного уровня</w:t>
            </w:r>
          </w:p>
        </w:tc>
      </w:tr>
    </w:tbl>
    <w:p w:rsidR="00C92B90" w:rsidRPr="00077618" w:rsidRDefault="00C92B90" w:rsidP="000776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7618" w:rsidRPr="002B2BA9" w:rsidRDefault="009123F8" w:rsidP="002B2BA9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26" w:name="_Toc143443225"/>
      <w:r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071A22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5. </w:t>
      </w:r>
      <w:r w:rsidR="00C42A11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Модуль «</w:t>
      </w:r>
      <w:r w:rsidR="00077618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Школьный спортивный клуб</w:t>
      </w:r>
      <w:r w:rsidR="00C42A11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»</w:t>
      </w:r>
      <w:bookmarkEnd w:id="26"/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школьного спортивного клуба (далее-ШСК) «Виктория» являются организация и совершенствование спортивно-массовой работы в школе, пропаганда здорового образа жизни, укрепление здоровья обучающихся, повышение спортивного мастерства членов ШСК.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деятельности клуба МБОУ СОШ № 2 им. А.Г. Малышкина являются: привлечение обучающихся к занятиям физической культурой и спортом, сохранение и укрепление здоровья детей, формирование гигиенических знаний, норм и правил здорового образа жизни, убеждений в необходимости сохранения своего здоровья, содействию </w:t>
      </w: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воспитания у школьников ответственности за собственное здоровье и здоровье окружающих.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МБОУ СОШ № 2 им. А.Г. Малышкина работает школьный спортивный клуб «Виктория», носящий имя ветерана педагогического труда, бывшего учителя физической культуры. Почётного гражданина </w:t>
      </w:r>
      <w:proofErr w:type="spellStart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Мокшанского</w:t>
      </w:r>
      <w:proofErr w:type="spellEnd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А.П. Федотова. Разработаны Устав и Положение о деятельности клуба. Организационные работы спортивного клуба осуществляет Совет клуба.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данной цели осуществляется через привлечение обучающихся школы к занятиям в спортивных секциях и участию в спортивных мероприятиях различного уровня с использованием массовых и индивидуальных форм физкультурно-оздоровительной и спортивно-массовой работы в школе. 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ШСК «Виктория» работают секции по футболу, волейболу, баскетболу, теннису, спортивным играм.</w:t>
      </w:r>
    </w:p>
    <w:p w:rsidR="00406479" w:rsidRPr="002B2BA9" w:rsidRDefault="00406479" w:rsidP="002B2BA9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критериями в работе ШСК являются:</w:t>
      </w: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и сохранение здоровья при помощи регулярных занятий в спортивных секциях, участие в оздоровительных мероприятиях;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обучающихся к занятиям физической культурой и спортом;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у детей и подростков устойчивого интереса к систематическим занятиям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культурой, спортом, к здоровому образу жизни;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и проведение массовых физкультурно-оздоровительных и спортивных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в школе.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спортивных секциях клуба «Олимп проводятся по следующим направлениям: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работы по физическому воспитанию обучающихся 1-11 классов школы;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-физкультурно-оздоровительная и спортивно-массовая работа;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-совместная работа с родительским комитетом школы, Советом отцов, администрацией школа, посёлка, района и другими спортивными организациями (ФОК, бассейн «Звёздный», ДЮСШ).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групп осуществляется с учетом возраста, состояния здоровья и уровня физической подготовленности, спортивной направленности, с учетом пожеланий детей и их родителей.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клуба регулярно участвуют в школьных спортивных мероприятиях: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Здоровья; легкоатлетический кросс «Золотая осень»; мини-футбол; общешкольные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волейболу, футболу, баскетболу; общешкольные спортивные эстафеты;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товарищеские встречи со спортивными командами других школ; сдача норм ГТО.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ШСК «Виктория» организует тренировочные занятия, подготовку к соревнованиям. Для этого используется территория школы, спортивная площадка для футбола и проведения физкультурно- оздоровительных мероприятий на свежем воздухе, спортивный зал, площадка ГТО, расположенная на территории школы.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работы клуба является участие детей в районных, зональных, краевых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 и их достижения.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успешной организации спортивно-массовой и физкультурно-оздоровительной работы используются и другие формы: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спортивные эстафеты, конкурсы, беседы; уроки физической культуры; физкультминутки; ежедневная утренняя гимнастика перед первыми уроками; подвижные перемены в 1-4 классах; военно-спортивные эстафеты, соревнования, посвященные Дню Защитника Отечества, Дню Победы; месячник здоровья «Мы за здоровый образ жизни»;</w:t>
      </w:r>
    </w:p>
    <w:p w:rsidR="00406479" w:rsidRPr="002B2BA9" w:rsidRDefault="00406479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акции («Школа-территория здоровья», «Меняю сигареты на конфеты»); беседы, лекции, встречи; диагностические методики; классные и общешкольные родительские собрания; медицинские осмотры; мониторинги отслеживания здоровья учащихся.</w:t>
      </w:r>
    </w:p>
    <w:p w:rsidR="00C71FB3" w:rsidRPr="002B2BA9" w:rsidRDefault="00406479" w:rsidP="002B2BA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школы по организации спортивно-массовой и физкультурно-оздоровительной работы, работа ШСК регулярно освещается в социальных </w:t>
      </w:r>
      <w:proofErr w:type="gramStart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  и</w:t>
      </w:r>
      <w:proofErr w:type="gramEnd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общеобразовательной организации.</w:t>
      </w:r>
    </w:p>
    <w:p w:rsidR="00077618" w:rsidRPr="002B2BA9" w:rsidRDefault="009123F8" w:rsidP="002B2BA9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27" w:name="_Toc143443226"/>
      <w:r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071A22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6. </w:t>
      </w:r>
      <w:r w:rsidR="00C42A11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Модуль «</w:t>
      </w:r>
      <w:r w:rsidR="00077618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Добровольческая деятельность</w:t>
      </w:r>
      <w:r w:rsidR="00C42A11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»</w:t>
      </w:r>
      <w:bookmarkEnd w:id="27"/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Добровольческая деятельность– это участие школьников в общественно-полезных делах, деятельности на благо конкретных людей и социального окружения в целом. Добровольческая деятельность в МБОУ СОШ № 2 им. А.Г. Малышкина представлена в рамках волонтерского отряда «Поколение». 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событийным и повседневным.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Событийность предполагает участие школьников в проведении разовых акций, которые часто носят масштабный характер, проводятся на уровне района, города, страны. Повседневное </w:t>
      </w:r>
      <w:proofErr w:type="spellStart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 Добровольческая деятельность позволяет школьникам проявить такие качества как внимание, забота, уважение. Также она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сопереживать. Участниками волонтерского отряда «Поколение» могут стать все желающие с 5-11 класс.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Воспитательный потенциал </w:t>
      </w:r>
      <w:proofErr w:type="spellStart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следующим образом: </w:t>
      </w:r>
    </w:p>
    <w:p w:rsidR="003E5B31" w:rsidRPr="002B2BA9" w:rsidRDefault="003E5B31" w:rsidP="002B2BA9">
      <w:pPr>
        <w:shd w:val="clear" w:color="auto" w:fill="FFFFFF"/>
        <w:tabs>
          <w:tab w:val="left" w:pos="7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внешкольном уровне: </w:t>
      </w:r>
      <w:r w:rsidRPr="002B2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школьников в организации культурных, спортивных, развлекательных мероприятий районного и областного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школьников в организации культурных, спортивных, развлекательных мероприятий, проводимых на базе Школы (в том числе районного, областного характера);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-посильная помощь, оказываемая школьниками пожилым людям, проживающим в микрорайоне расположения образовательной организации;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интернатных</w:t>
      </w:r>
      <w:proofErr w:type="spellEnd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или учреждениях здравоохранения;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школьников (с согласия родителей или законных представителей) в сборе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3E5B31" w:rsidRPr="002B2BA9" w:rsidRDefault="003E5B31" w:rsidP="002B2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уровне школы: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школьников в организации праздников, торжественных мероприятий, встреч с гостями школы;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школьников в работе с младшими ребятами: проведение для них праздников, утренников, тематических вечеров;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3E5B31" w:rsidRPr="002B2BA9" w:rsidRDefault="003E5B31" w:rsidP="002B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Каждый волонтерский отряд имеет свой план работы и формируется на уровне классного коллектива, своего руководителя. Отряд «Поколение» - это активисты классных коллективов ребят с 5 по 11 класс. Ежегодно проводится районный слёт волонтёрских отрядов, где мы рассказываем о проделанной работе.</w:t>
      </w:r>
    </w:p>
    <w:p w:rsidR="001B2C27" w:rsidRPr="002B2BA9" w:rsidRDefault="003E5B31" w:rsidP="002B2BA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отряда отражается на информационных стендах школы, на сайте школы, в социальных сетях и средствах массовой информации. Ученическое самоуправление координирует деятельность волонтерских отрядов. Представители РДДМ входят в состав волонтерских отрядов и ученического самоуправления. Именно эта тесная связь обеспечивает эффективное взаимодействие всех созданных в школе ученических структур для успешного решения задач и воплощения наставничества. </w:t>
      </w:r>
    </w:p>
    <w:p w:rsidR="00C92B90" w:rsidRPr="002B2BA9" w:rsidRDefault="009123F8" w:rsidP="002B2BA9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28" w:name="_Toc143443227"/>
      <w:r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2.2.12</w:t>
      </w:r>
      <w:r w:rsidR="00071A22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7. </w:t>
      </w:r>
      <w:r w:rsidR="00C42A11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Модуль «</w:t>
      </w:r>
      <w:r w:rsidR="00077618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Именная школа</w:t>
      </w:r>
      <w:r w:rsidR="00C42A11" w:rsidRPr="002B2BA9">
        <w:rPr>
          <w:rFonts w:ascii="Times New Roman" w:eastAsia="Times New Roman" w:hAnsi="Times New Roman" w:cs="Times New Roman"/>
          <w:b/>
          <w:color w:val="auto"/>
          <w:lang w:eastAsia="ru-RU"/>
        </w:rPr>
        <w:t>»</w:t>
      </w:r>
      <w:bookmarkEnd w:id="28"/>
    </w:p>
    <w:p w:rsidR="00C92B90" w:rsidRPr="002B2BA9" w:rsidRDefault="00C92B90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С 1999 года МБОУ СОШ № 2 носит имя писателя-земляка, именно в этом году школа заявила о себе как школа А.Г. Малышкина. </w:t>
      </w:r>
    </w:p>
    <w:p w:rsidR="00C92B90" w:rsidRPr="002B2BA9" w:rsidRDefault="00C92B90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Праздник «День школы» был подготовлен не одним годом кропотливой работы и прошёл впервые 21 марта 2002 года, школе пришлось доказывать своё право носить имя писателя. Именно здесь, в торжественной обстановке, было принято решение сделать праздник ежегодным и проводить в виде конкурса, который проходит в течение года, в ходе которого будут выявляться лучшие учащиеся школы. </w:t>
      </w:r>
    </w:p>
    <w:p w:rsidR="00C92B90" w:rsidRPr="002B2BA9" w:rsidRDefault="00C92B90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Положение конкурса совершенствовалось с каждым годом, но неизменным в нём оставалось стремление выделить и отметить достижения учащихся в самых разных областях школьной жизни, оно учитывает мнение учителей, учащихся, успеваемость, участие во всех школьных делах и представление школы на мероприятиях различного уровня. Всё это переводится в бальный результат согласно положения. Формируется рейтинг лучших учащихся среднего и старшего звена.  Помимо этого, выявляются лидеры в учебной, социальной, спортивной и творческой деятельности, которые так же награждаются на торжественном празднике, где проводится подведение итогов конкурса. Для того, чтобы конкурс не порождал излишнего индивидуализма и нездорового соперничества между детьми, положение было дополнено такими номинациями как: самый активный, самый спортивный, самый умный, самый творческий класс, где учитываются успехи классного коллектива в разных областях школьной жизни. </w:t>
      </w:r>
    </w:p>
    <w:p w:rsidR="00C92B90" w:rsidRPr="002B2BA9" w:rsidRDefault="00C92B90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С недавних пор появилась новая номинация конкурса «Открытие года». В этой номинации в каждом классе определяется учащийся, который смог неожиданно раскрыть себя в новой области деятельности, проявить в новой сфере. В 2011 году на празднике появилась ещё одна номинация- «Гордость школы», в которой отмечаются те учащиеся, кто в своей позитивной деятельности выходит далеко за рамки школы и района, добивается таких результатов, которыми могут гордиться все учащиеся школы.</w:t>
      </w:r>
    </w:p>
    <w:p w:rsidR="00C92B90" w:rsidRPr="002B2BA9" w:rsidRDefault="00C92B90" w:rsidP="002B2BA9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2B2BA9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В рамках праздника «Ученик года» подводятся итоги конкурсов фотографий и рисунков, фильмов и презентаций о школе, лучших портфолио учащихся и сочинений о школе, носящей имя А.Г. Малышкина. На празднике выступают лучшие творческие коллективы и сольные исполнители. Добрые слова и мудрые напутствия в адрес учащихся говорят их наставники-педагоги и гости праздника. За годы проведения конкурса сложилась традиция завершения церемонии награждения: в финале мероприятия все участники исполняют Гимн школы. В рамках работы сложилось тесное сотрудничество с единственным в России музеем А.Г. Малышкина.</w:t>
      </w:r>
    </w:p>
    <w:p w:rsidR="00C42A11" w:rsidRPr="002B2BA9" w:rsidRDefault="00C42A11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18" w:rsidRPr="002B2BA9" w:rsidRDefault="00077618" w:rsidP="002B2BA9">
      <w:pPr>
        <w:pStyle w:val="1"/>
        <w:spacing w:before="0" w:after="240" w:line="240" w:lineRule="auto"/>
        <w:ind w:firstLine="709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ru-RU"/>
        </w:rPr>
      </w:pPr>
      <w:bookmarkStart w:id="29" w:name="_Toc143443228"/>
      <w:r w:rsidRPr="002B2B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3. Организационный раздел</w:t>
      </w:r>
      <w:bookmarkEnd w:id="29"/>
    </w:p>
    <w:p w:rsidR="00077618" w:rsidRPr="002B2BA9" w:rsidRDefault="00077618" w:rsidP="002B2BA9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30" w:name="_Toc143443229"/>
      <w:r w:rsidRPr="002B2BA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3.1. Кадровое обеспечение.</w:t>
      </w:r>
      <w:bookmarkEnd w:id="30"/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В данном разделе представлены</w:t>
      </w:r>
      <w:r w:rsidR="00071A22" w:rsidRPr="002B2BA9">
        <w:rPr>
          <w:rFonts w:ascii="Times New Roman" w:eastAsia="Calibri" w:hAnsi="Times New Roman" w:cs="Times New Roman"/>
          <w:sz w:val="24"/>
          <w:szCs w:val="24"/>
        </w:rPr>
        <w:t xml:space="preserve"> решения МБОУ «СОШ № 2 им. А.Г. </w:t>
      </w:r>
      <w:proofErr w:type="spellStart"/>
      <w:r w:rsidRPr="002B2BA9">
        <w:rPr>
          <w:rFonts w:ascii="Times New Roman" w:eastAsia="Calibri" w:hAnsi="Times New Roman" w:cs="Times New Roman"/>
          <w:sz w:val="24"/>
          <w:szCs w:val="24"/>
        </w:rPr>
        <w:t>Малышина</w:t>
      </w:r>
      <w:proofErr w:type="spellEnd"/>
      <w:r w:rsidRPr="002B2BA9">
        <w:rPr>
          <w:rFonts w:ascii="Times New Roman" w:eastAsia="Calibri" w:hAnsi="Times New Roman" w:cs="Times New Roman"/>
          <w:sz w:val="24"/>
          <w:szCs w:val="24"/>
        </w:rPr>
        <w:t>» р.</w:t>
      </w:r>
      <w:r w:rsidR="00071A22" w:rsidRPr="002B2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п. Мокшан в соответствии с ФГОС основного общего образования по разделению функционала, связанного с планированием, организацией, обеспечением, реализацией </w:t>
      </w:r>
      <w:r w:rsidRPr="002B2B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 </w:t>
      </w:r>
    </w:p>
    <w:p w:rsidR="00077618" w:rsidRPr="002B2BA9" w:rsidRDefault="00077618" w:rsidP="002B2BA9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Воспитательный процесс в школе обеспечивают специалисты: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-заместитель директора по учебно-воспитательной работе;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-советник директора по воспитательной работе и взаимодействию с детскими общественными организациями;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 классные руководители;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 педагог-психолог;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-социальный педагог;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-педагог-логопед;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-педагоги дополнительного образования.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Классное руководство в 1–11-х классах осуществляют 28</w:t>
      </w:r>
      <w:r w:rsidR="00C92B90" w:rsidRPr="002B2BA9">
        <w:rPr>
          <w:rFonts w:ascii="Times New Roman" w:eastAsia="Calibri" w:hAnsi="Times New Roman" w:cs="Times New Roman"/>
          <w:sz w:val="24"/>
          <w:szCs w:val="24"/>
        </w:rPr>
        <w:t xml:space="preserve"> классных руководителя. Дифференцированно</w:t>
      </w: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 педагогические работники проходят повышение квалификации по актуальным вопросам воспитания в соответствии с планом-графиком. </w:t>
      </w:r>
    </w:p>
    <w:p w:rsidR="00077618" w:rsidRPr="002B2BA9" w:rsidRDefault="00077618" w:rsidP="002B2BA9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К реализации воспитательных задач привлекаются также специалисты других организаций: работники КДН и ОДН, участковый, специалисты музея, библиотеки, Дома культуры, детской школы искусств, районной больницы, сотрудники правоохранительных органов, пожарной части, прокуратуры.</w:t>
      </w:r>
    </w:p>
    <w:p w:rsidR="00077618" w:rsidRPr="002B2BA9" w:rsidRDefault="00077618" w:rsidP="002B2BA9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bookmarkStart w:id="31" w:name="_Toc143443230"/>
      <w:r w:rsidRPr="002B2BA9">
        <w:rPr>
          <w:rFonts w:ascii="Times New Roman" w:eastAsia="Calibri" w:hAnsi="Times New Roman" w:cs="Times New Roman"/>
          <w:b/>
          <w:color w:val="auto"/>
          <w:sz w:val="24"/>
          <w:szCs w:val="24"/>
        </w:rPr>
        <w:t>3.2. Нормативно-методическое обеспечение</w:t>
      </w:r>
      <w:bookmarkEnd w:id="31"/>
      <w:r w:rsidRPr="002B2BA9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Управление качеством воспитательной деятельности в МБОУ «СОШ№ 2 им. А.Г. Малышкина» обеспечивают следующие локальные нормативно-правовые акты: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-</w:t>
      </w:r>
      <w:r w:rsidRPr="002B2BA9">
        <w:rPr>
          <w:rFonts w:ascii="Times New Roman" w:eastAsia="Times New Roman" w:hAnsi="Times New Roman" w:cs="Times New Roman"/>
          <w:sz w:val="24"/>
          <w:szCs w:val="24"/>
        </w:rPr>
        <w:t xml:space="preserve"> Положение о воспитательной работе;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 классном руководстве;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 дежурстве и </w:t>
      </w:r>
      <w:proofErr w:type="spellStart"/>
      <w:r w:rsidRPr="002B2BA9">
        <w:rPr>
          <w:rFonts w:ascii="Times New Roman" w:eastAsia="Calibri" w:hAnsi="Times New Roman" w:cs="Times New Roman"/>
          <w:sz w:val="24"/>
          <w:szCs w:val="24"/>
        </w:rPr>
        <w:t>поддежуривании</w:t>
      </w:r>
      <w:proofErr w:type="spellEnd"/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 школьном методическом объединении;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 Положение о </w:t>
      </w:r>
      <w:proofErr w:type="spellStart"/>
      <w:r w:rsidRPr="002B2BA9">
        <w:rPr>
          <w:rFonts w:ascii="Times New Roman" w:eastAsia="Calibri" w:hAnsi="Times New Roman" w:cs="Times New Roman"/>
          <w:sz w:val="24"/>
          <w:szCs w:val="24"/>
        </w:rPr>
        <w:t>внутришкольном</w:t>
      </w:r>
      <w:proofErr w:type="spellEnd"/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 контроле;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 комиссии по урегулированию споров между участниками образовательных отношений;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-Положение о Совете профилактики,</w:t>
      </w:r>
      <w:r w:rsidRPr="002B2BA9">
        <w:rPr>
          <w:rFonts w:ascii="Times New Roman" w:eastAsia="Times New Roman" w:hAnsi="Times New Roman" w:cs="Times New Roman"/>
          <w:sz w:val="24"/>
          <w:szCs w:val="24"/>
        </w:rPr>
        <w:t xml:space="preserve"> преступности и безнадзорности учащихся</w:t>
      </w: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-Положение об Управляющем совете;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 -Положение о школьной форме и внешнем виде;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 ПМПК;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 социально-психологической службе;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 защите обучающихся от информации, причиняющей вред их здоровью и развитию;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об организации дополнительного образования;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 внеурочной деятельности обучающихся;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об ученическом самоуправлении;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-Правила внутреннего распорядка для обучающихся;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 первичном отделении РДДМ «Движение первых»;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 Положение о школьном спортивном клубе;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-Положение о школьном музее;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-Положение о школьном театре;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 Положение о </w:t>
      </w:r>
      <w:proofErr w:type="spellStart"/>
      <w:r w:rsidRPr="002B2BA9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 службе;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- Положение о волонтёрском отряде;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-</w:t>
      </w:r>
      <w:r w:rsidRPr="002B2BA9">
        <w:rPr>
          <w:rFonts w:ascii="Times New Roman" w:eastAsia="Times New Roman" w:hAnsi="Times New Roman" w:cs="Times New Roman"/>
          <w:sz w:val="24"/>
          <w:szCs w:val="24"/>
        </w:rPr>
        <w:t xml:space="preserve"> Положение о </w:t>
      </w:r>
      <w:proofErr w:type="spellStart"/>
      <w:r w:rsidRPr="002B2BA9">
        <w:rPr>
          <w:rFonts w:ascii="Times New Roman" w:eastAsia="Times New Roman" w:hAnsi="Times New Roman" w:cs="Times New Roman"/>
          <w:sz w:val="24"/>
          <w:szCs w:val="24"/>
        </w:rPr>
        <w:t>наркопосте</w:t>
      </w:r>
      <w:proofErr w:type="spellEnd"/>
      <w:r w:rsidRPr="002B2B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- Положения об общественных объединениях;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Times New Roman" w:hAnsi="Times New Roman" w:cs="Times New Roman"/>
          <w:sz w:val="24"/>
          <w:szCs w:val="24"/>
        </w:rPr>
        <w:t>-Положение об организации и осуществлении образовательной деятельности по дополнительным общеобразовательным программам школы</w:t>
      </w:r>
    </w:p>
    <w:p w:rsidR="00077618" w:rsidRPr="002B2BA9" w:rsidRDefault="00077618" w:rsidP="002B2BA9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Вышеперечисленные нормативные акты расположены на официальном сайте школы по адресу: https:// </w:t>
      </w:r>
      <w:proofErr w:type="spellStart"/>
      <w:r w:rsidRPr="002B2BA9">
        <w:rPr>
          <w:rFonts w:ascii="Times New Roman" w:eastAsia="Calibri" w:hAnsi="Times New Roman" w:cs="Times New Roman"/>
          <w:sz w:val="24"/>
          <w:szCs w:val="24"/>
          <w:lang w:val="en-US"/>
        </w:rPr>
        <w:t>moksh</w:t>
      </w:r>
      <w:proofErr w:type="spellEnd"/>
      <w:r w:rsidRPr="002B2BA9">
        <w:rPr>
          <w:rFonts w:ascii="Times New Roman" w:eastAsia="Calibri" w:hAnsi="Times New Roman" w:cs="Times New Roman"/>
          <w:sz w:val="24"/>
          <w:szCs w:val="24"/>
        </w:rPr>
        <w:t>2.</w:t>
      </w:r>
      <w:proofErr w:type="spellStart"/>
      <w:r w:rsidRPr="002B2BA9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077618" w:rsidRPr="002B2BA9" w:rsidRDefault="00077618" w:rsidP="002B2BA9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bookmarkStart w:id="32" w:name="_Toc143443231"/>
      <w:r w:rsidRPr="002B2BA9">
        <w:rPr>
          <w:rFonts w:ascii="Times New Roman" w:eastAsia="Calibri" w:hAnsi="Times New Roman" w:cs="Times New Roman"/>
          <w:b/>
          <w:color w:val="auto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  <w:bookmarkEnd w:id="32"/>
      <w:r w:rsidRPr="002B2BA9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Для данной категории обучающихся в МБОУ «СОШ № 2 им. А.Г. Малышкина» р. п. Мокшан созданы особые условия: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На уровне общностей: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-формирование доброжелательного отношения к обучающимся и их семьям со стороны всех участников образовательных отношений;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-построение воспитательной деятельности с учетом индивидуальных особенностей и возможностей каждого обучающегося;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При организации воспитания обучающихся с особыми образовательными потребностями школа ориентируется: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-создание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:rsidR="00077618" w:rsidRPr="002B2BA9" w:rsidRDefault="00077618" w:rsidP="002B2BA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>-личностно ориентированный подход в организации всех видов деятельности, обучающихся с особыми образовательными потребностями.</w:t>
      </w:r>
    </w:p>
    <w:p w:rsidR="00C92B90" w:rsidRPr="002B2BA9" w:rsidRDefault="00C92B90" w:rsidP="002B2BA9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A9">
        <w:rPr>
          <w:rFonts w:ascii="Times New Roman" w:eastAsia="Calibri" w:hAnsi="Times New Roman" w:cs="Times New Roman"/>
          <w:sz w:val="24"/>
          <w:szCs w:val="24"/>
        </w:rPr>
        <w:t xml:space="preserve">В МБОУ СОШ № 2 им. А.Г. Малышкина обучаются различные категории детей с особыми образовательными потребностями: дети с ЗПР, РАС, УО и слабослышащие дети. Для того, чтобы их обучение и воспитание было максимально комфортным образовательным учреждением были разработаны АООП вариант 8.3 для обучающихся с РАС, вариант 1 детей с интеллектуальной недостаточностью и поведенческими нарушениями, вариант 7.2 и 5.2 для обучающихся с ЗПР и тяжёлыми нарушениями речи, а </w:t>
      </w:r>
      <w:r w:rsidRPr="002B2BA9">
        <w:rPr>
          <w:rFonts w:ascii="Times New Roman" w:eastAsia="Calibri" w:hAnsi="Times New Roman" w:cs="Times New Roman"/>
          <w:sz w:val="24"/>
          <w:szCs w:val="24"/>
        </w:rPr>
        <w:lastRenderedPageBreak/>
        <w:t>также вариант 2.3 для глухих и слабослышащих учеников. Для успешной адаптации и эмоционально-положительного взаимодействия этих детей с со всеми участниками образовательного процесса с ними еженедельно проводятся коррекционно-развивающие занятия педагогам-психологом и логопедом. Обучающиеся с ОВЗ являются активными участниками воспитательных событий школы, они привлекаются к участию в различных внеурочных и спортивных мероприятий. Принимают участие в различных конкурсах при совместной помощи и поддержки со стороны педагогов и родителей. Родителям таких детей оказывается психологическая и консульта</w:t>
      </w:r>
      <w:r w:rsidR="00071A22" w:rsidRPr="002B2BA9">
        <w:rPr>
          <w:rFonts w:ascii="Times New Roman" w:eastAsia="Calibri" w:hAnsi="Times New Roman" w:cs="Times New Roman"/>
          <w:sz w:val="24"/>
          <w:szCs w:val="24"/>
        </w:rPr>
        <w:t xml:space="preserve">тивно-методическая помощь.     </w:t>
      </w:r>
    </w:p>
    <w:p w:rsidR="00077618" w:rsidRPr="002B2BA9" w:rsidRDefault="00077618" w:rsidP="002B2BA9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33" w:name="_Toc143443232"/>
      <w:r w:rsidRPr="002B2BA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3.4. Система поощрения социальной успешности и проявлений активной жизненной позиции обучающихся</w:t>
      </w:r>
      <w:bookmarkEnd w:id="33"/>
      <w:r w:rsidRPr="002B2BA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Система проявлений активной жизненной позиции и поощрения социальной успешности обучающихся строится на принципах: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поддержка(запланировано). В МБОУ СОШ № 2 поощрение учащихся проходит на празднике «Ученик года».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поощрений социальной успешности и проявлений активной жизненной позиции обучающихся МБОУ «СОШ № 2 им. А.Г. Малышкина» р. п. Мокшан: 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-объявление благодарности; 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награждение грамотой; 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-вручение сертификатов и дипломов; 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-занесение фотографии активиста на доску почета; 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-награждение ценным подарком. 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</w:t>
      </w: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представителями) по собиранию (накоплению) артефактов, фиксирующих и символизирующих достижения обучающегося.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3.4.7. 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соответствуют укладу МБОУ СОШ № 2 им. А.Г. Малышкина р. п. Мокшан,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077618" w:rsidRPr="002B2BA9" w:rsidRDefault="00077618" w:rsidP="002B2BA9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34" w:name="_Toc143443233"/>
      <w:r w:rsidRPr="002B2BA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3.5. Анализ воспитательного процесса.</w:t>
      </w:r>
      <w:bookmarkEnd w:id="34"/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СОО.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Планирование анализа воспитательного процесса включается в календарный план воспитательной работы.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Основные принципы самоанализа воспитательной работы: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уважение всех участников образовательных отношений;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стихийной социализации</w:t>
      </w:r>
      <w:proofErr w:type="gramEnd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саморазвития.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3.5.5. Результаты воспитания, социализации и саморазвития обучающихся.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3.5.6.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3.5.7.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3.5.8. Основным способом получения информации о результатах воспитания, </w:t>
      </w:r>
      <w:proofErr w:type="gramStart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 и саморазвития</w:t>
      </w:r>
      <w:proofErr w:type="gramEnd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является педагогическое наблюдение.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3.5.9. Внимание педагогических работников сосредоточивается на вопросах: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проблемы, затруднения решить не удалось и почему;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новые проблемы, трудности появились, над чем предстоит работать педагогическому коллективу.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3.5.10. Состояние совместной деятельности обучающихся и взрослых.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3.5.11.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3.5.12. 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3.5.14. Результаты обсуждаются на заседании методических объединений классных руководителей или педагогическом совете.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реализациия</w:t>
      </w:r>
      <w:proofErr w:type="spellEnd"/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потенциала урочной деятельности;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организуемой внеурочной деятельности обучающихся;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классных руководителей и их классов;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общешкольных основных дел, мероприятий;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мероприятий;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поддержки предметно-пространственной среды;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родительским сообществом;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ученического самоуправления;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профилактике и безопасности;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потенциала социального партнерства;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профориентации обучающихся;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другое по дополнительным модулям.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самоанализа воспитательной работы МБОУ «СОШ № 2 им. А.Г. Малышкина» р. п. Мокшан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 </w:t>
      </w:r>
    </w:p>
    <w:p w:rsidR="00077618" w:rsidRPr="002B2BA9" w:rsidRDefault="00077618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3.5.17. Итоги самоанализа оформляются в виде отчета, составляемого заместителем директора по воспитательной работе (совместно с советником директора по </w:t>
      </w:r>
      <w:r w:rsidRPr="002B2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воспитательной работе)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C42A11" w:rsidRPr="002B2BA9" w:rsidRDefault="00C42A11" w:rsidP="002B2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A11" w:rsidRDefault="00C42A11" w:rsidP="0007761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A11" w:rsidRDefault="00C42A11" w:rsidP="0007761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A11" w:rsidRDefault="00C42A11" w:rsidP="0007761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A9" w:rsidRDefault="002B2BA9" w:rsidP="0007761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A11" w:rsidRDefault="00C42A11" w:rsidP="0007761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547" w:rsidRPr="002B2BA9" w:rsidRDefault="00480547" w:rsidP="002B2BA9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35" w:name="_Toc143443234"/>
      <w:r w:rsidRPr="002B2BA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Приложение</w:t>
      </w:r>
      <w:bookmarkEnd w:id="35"/>
    </w:p>
    <w:p w:rsidR="00480547" w:rsidRPr="00480547" w:rsidRDefault="00480547" w:rsidP="0007761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</w:t>
      </w:r>
      <w:r w:rsidR="00C42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</w:t>
      </w:r>
      <w:r w:rsidRPr="0048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2023-2024 учебный год</w:t>
      </w:r>
    </w:p>
    <w:p w:rsidR="00480547" w:rsidRPr="00077618" w:rsidRDefault="00480547" w:rsidP="00480547">
      <w:pPr>
        <w:widowControl w:val="0"/>
        <w:tabs>
          <w:tab w:val="left" w:pos="2955"/>
        </w:tabs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7618" w:rsidRPr="009832D1" w:rsidRDefault="00077618" w:rsidP="00071A22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B16" w:rsidRPr="003234E6" w:rsidRDefault="00862B16" w:rsidP="003234E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2B16" w:rsidRPr="003234E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13" w:rsidRDefault="001F6413" w:rsidP="00C619D4">
      <w:pPr>
        <w:spacing w:after="0" w:line="240" w:lineRule="auto"/>
      </w:pPr>
      <w:r>
        <w:separator/>
      </w:r>
    </w:p>
  </w:endnote>
  <w:endnote w:type="continuationSeparator" w:id="0">
    <w:p w:rsidR="001F6413" w:rsidRDefault="001F6413" w:rsidP="00C6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284293"/>
      <w:docPartObj>
        <w:docPartGallery w:val="Page Numbers (Bottom of Page)"/>
        <w:docPartUnique/>
      </w:docPartObj>
    </w:sdtPr>
    <w:sdtContent>
      <w:p w:rsidR="00390B5E" w:rsidRDefault="00390B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DCD">
          <w:rPr>
            <w:noProof/>
          </w:rPr>
          <w:t>3</w:t>
        </w:r>
        <w:r>
          <w:fldChar w:fldCharType="end"/>
        </w:r>
      </w:p>
    </w:sdtContent>
  </w:sdt>
  <w:p w:rsidR="00390B5E" w:rsidRDefault="00390B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13" w:rsidRDefault="001F6413" w:rsidP="00C619D4">
      <w:pPr>
        <w:spacing w:after="0" w:line="240" w:lineRule="auto"/>
      </w:pPr>
      <w:r>
        <w:separator/>
      </w:r>
    </w:p>
  </w:footnote>
  <w:footnote w:type="continuationSeparator" w:id="0">
    <w:p w:rsidR="001F6413" w:rsidRDefault="001F6413" w:rsidP="00C61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590849"/>
    <w:multiLevelType w:val="hybridMultilevel"/>
    <w:tmpl w:val="F2EE3530"/>
    <w:lvl w:ilvl="0" w:tplc="77767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73"/>
    <w:rsid w:val="00071A22"/>
    <w:rsid w:val="00077618"/>
    <w:rsid w:val="001B2C27"/>
    <w:rsid w:val="001F6413"/>
    <w:rsid w:val="002A3E47"/>
    <w:rsid w:val="002B2BA9"/>
    <w:rsid w:val="003234E6"/>
    <w:rsid w:val="003632F3"/>
    <w:rsid w:val="00390B5E"/>
    <w:rsid w:val="003E5B31"/>
    <w:rsid w:val="00406479"/>
    <w:rsid w:val="00480547"/>
    <w:rsid w:val="00632151"/>
    <w:rsid w:val="00650299"/>
    <w:rsid w:val="00862B16"/>
    <w:rsid w:val="009123F8"/>
    <w:rsid w:val="009832D1"/>
    <w:rsid w:val="00A41A37"/>
    <w:rsid w:val="00B173AF"/>
    <w:rsid w:val="00C07D56"/>
    <w:rsid w:val="00C42A11"/>
    <w:rsid w:val="00C619D4"/>
    <w:rsid w:val="00C71FB3"/>
    <w:rsid w:val="00C92B90"/>
    <w:rsid w:val="00CA1A87"/>
    <w:rsid w:val="00CC6D80"/>
    <w:rsid w:val="00CE66C2"/>
    <w:rsid w:val="00D15DCD"/>
    <w:rsid w:val="00D5585F"/>
    <w:rsid w:val="00DD3412"/>
    <w:rsid w:val="00E66FF6"/>
    <w:rsid w:val="00EB0B73"/>
    <w:rsid w:val="00EB63F0"/>
    <w:rsid w:val="00EC4B05"/>
    <w:rsid w:val="00ED60FE"/>
    <w:rsid w:val="00F5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68324-0D36-440B-B50E-0535BF8C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23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C92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92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9D4"/>
  </w:style>
  <w:style w:type="paragraph" w:styleId="a6">
    <w:name w:val="footer"/>
    <w:basedOn w:val="a"/>
    <w:link w:val="a7"/>
    <w:uiPriority w:val="99"/>
    <w:unhideWhenUsed/>
    <w:rsid w:val="00C6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9D4"/>
  </w:style>
  <w:style w:type="paragraph" w:styleId="a8">
    <w:name w:val="List Paragraph"/>
    <w:basedOn w:val="a"/>
    <w:uiPriority w:val="34"/>
    <w:qFormat/>
    <w:rsid w:val="00C619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4B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EC4B05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C4B05"/>
    <w:pPr>
      <w:spacing w:after="100"/>
    </w:pPr>
  </w:style>
  <w:style w:type="character" w:styleId="aa">
    <w:name w:val="Hyperlink"/>
    <w:basedOn w:val="a0"/>
    <w:uiPriority w:val="99"/>
    <w:unhideWhenUsed/>
    <w:rsid w:val="00EC4B0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C4B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EC4B05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9123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9123F8"/>
    <w:pPr>
      <w:spacing w:after="100"/>
      <w:ind w:left="440"/>
    </w:pPr>
  </w:style>
  <w:style w:type="paragraph" w:styleId="ab">
    <w:name w:val="Balloon Text"/>
    <w:basedOn w:val="a"/>
    <w:link w:val="ac"/>
    <w:uiPriority w:val="99"/>
    <w:semiHidden/>
    <w:unhideWhenUsed/>
    <w:rsid w:val="0039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0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sh2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24647&amp;date=13.01.2023&amp;dst=100016&amp;fie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24647&amp;date=13.01.2023&amp;dst=100016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14652</Words>
  <Characters>83519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2023-08-24T15:25:00Z</cp:lastPrinted>
  <dcterms:created xsi:type="dcterms:W3CDTF">2023-08-11T08:13:00Z</dcterms:created>
  <dcterms:modified xsi:type="dcterms:W3CDTF">2023-08-24T15:34:00Z</dcterms:modified>
</cp:coreProperties>
</file>