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208" w:rsidRPr="006708F0" w:rsidRDefault="00DB0208" w:rsidP="00DB020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этап проекта</w:t>
      </w:r>
      <w:r w:rsidRPr="00670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«А мы из Пензы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Наследники победителей» завершился. Итоги работы МБОУ СОШ № 2 им.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А.Г.Малышкина</w:t>
      </w:r>
      <w:proofErr w:type="spellEnd"/>
    </w:p>
    <w:p w:rsidR="00DB0208" w:rsidRPr="0041282E" w:rsidRDefault="00DB0208" w:rsidP="00DB0208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>2020 год – год 75-летия Победы в Великой Отечественной войне. Министерство образования Пензенской области и Институт регионального развития Пензенской области разработали масштабный проект «А мы из Пензы. Наследники победителей».  Срок реали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данного проекта: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май 2019 г. – май 2020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B0208" w:rsidRPr="006708F0" w:rsidRDefault="00DB0208" w:rsidP="00DB0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предполагает несколько этапов его реализации: с мая по октябрь 2019 года проект реализуется на уровне класса: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оисково-исследовательская работа школьников над индивидуальными проектами о родственниках и земляках, внесших большой вклад в Победу в Великой Отечественной войне, прославивших Пензенскую область и Российскую Федерацию достижениями в труде, спорте, искусстве, науке, совершивших героические поступки.</w:t>
      </w:r>
    </w:p>
    <w:p w:rsidR="00DB0208" w:rsidRDefault="00DB0208" w:rsidP="00DB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МБОУ СОШ № 2 им.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А.Г.Малышкина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каждом классе стала 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презентация индивидуальных проектов </w:t>
      </w:r>
      <w:r w:rsidRPr="006708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каждого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школьника на классных часах.</w:t>
      </w:r>
    </w:p>
    <w:p w:rsidR="00DB0208" w:rsidRDefault="00DB0208" w:rsidP="00DB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классные часы носили форму открытого классного часа и прошли по утвержденному графику. На классных часах учащиеся рассказывали о найденном материале в форме устного рассказа, презентаций и созданных видеороликов. Многие в своих выступлениях рассказывали о найденных архивных материалах, приносили медали, документы, фотографии, личные вещи солдат времён ВОВ.  Во время мероприятий звучали стихи и песни о войне, использовались хроники военного времени. На классных часах присутствовали родители учащихся и гости. Ребята всех классов посетили школьный музей ВОВ, где экскурсоводы рассказали о том, какой вклад внёс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Мокшанский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в долгожданную Победу.</w:t>
      </w:r>
    </w:p>
    <w:p w:rsidR="00DB0208" w:rsidRPr="006708F0" w:rsidRDefault="00DB0208" w:rsidP="00DB0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информацией каждый классный коллектив поделился с группой поисковиков класса для дальнейшей реализации проекта. МБОУ СОШ № 2 переходит на 2 этап реализации проекта- школьный этап(ноябрь-декабрь): а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налитическая, творческая, поисково-исследовательская работа по созданию общешкольной книги-альбома «А мы из Пензы. Наследники Победителей».</w:t>
      </w:r>
    </w:p>
    <w:p w:rsidR="00DB0208" w:rsidRPr="006708F0" w:rsidRDefault="00DB0208" w:rsidP="00DB020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Итоговым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в декабре станет </w:t>
      </w:r>
      <w:r w:rsidRPr="006708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общешкольной книги-альбома «А мы из Пензы: Наследники Победителей» (по итогам индивидуальных проектов) на торжественном общешкольном мероприятии.</w:t>
      </w:r>
    </w:p>
    <w:p w:rsidR="00DB0208" w:rsidRDefault="00DB0208" w:rsidP="00DB0208">
      <w:pPr>
        <w:jc w:val="both"/>
      </w:pPr>
    </w:p>
    <w:p w:rsidR="00A15910" w:rsidRPr="00DB0208" w:rsidRDefault="00DB0208" w:rsidP="00DB0208">
      <w:pPr>
        <w:jc w:val="right"/>
        <w:rPr>
          <w:i/>
        </w:rPr>
      </w:pPr>
      <w:r w:rsidRPr="00DB0208">
        <w:rPr>
          <w:i/>
        </w:rPr>
        <w:t>Сазонова О.О., заместитель директора по УВР</w:t>
      </w:r>
      <w:bookmarkStart w:id="0" w:name="_GoBack"/>
      <w:bookmarkEnd w:id="0"/>
    </w:p>
    <w:sectPr w:rsidR="00A15910" w:rsidRPr="00DB02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240"/>
    <w:rsid w:val="00A15910"/>
    <w:rsid w:val="00C50240"/>
    <w:rsid w:val="00DB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B60F4-EB60-456E-8376-72043CEE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2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2019-11-04T19:29:00Z</dcterms:created>
  <dcterms:modified xsi:type="dcterms:W3CDTF">2019-11-04T19:29:00Z</dcterms:modified>
</cp:coreProperties>
</file>